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82" w:rsidRPr="00DC2EE3" w:rsidRDefault="00253FD8" w:rsidP="0067327B">
      <w:pPr>
        <w:rPr>
          <w:b/>
        </w:rPr>
      </w:pPr>
      <w:r w:rsidRPr="00DC2EE3">
        <w:rPr>
          <w:b/>
        </w:rPr>
        <w:t xml:space="preserve">Fiziksel Aktivite &amp; Sağlık İlişkisi </w:t>
      </w:r>
    </w:p>
    <w:p w:rsidR="00253FD8" w:rsidRPr="00DC2EE3" w:rsidRDefault="00253FD8" w:rsidP="00253FD8">
      <w:pPr>
        <w:pStyle w:val="DzMetin"/>
      </w:pPr>
    </w:p>
    <w:p w:rsidR="00F42D1C" w:rsidRPr="00DC2EE3" w:rsidRDefault="002169D2" w:rsidP="00C00B10">
      <w:pPr>
        <w:pStyle w:val="DzMetin"/>
        <w:jc w:val="both"/>
      </w:pPr>
      <w:r w:rsidRPr="00DC2EE3">
        <w:t xml:space="preserve">Tüm alışkanlıklarımızı, yaşam ve çalışma şeklimizi etkileyen COVİD-19 </w:t>
      </w:r>
      <w:proofErr w:type="spellStart"/>
      <w:r w:rsidRPr="00DC2EE3">
        <w:t>pandemisi</w:t>
      </w:r>
      <w:proofErr w:type="spellEnd"/>
      <w:r w:rsidRPr="00DC2EE3">
        <w:t xml:space="preserve"> </w:t>
      </w:r>
      <w:r w:rsidR="00253FD8" w:rsidRPr="00DC2EE3">
        <w:t xml:space="preserve">2019 yılından bu yana </w:t>
      </w:r>
      <w:r w:rsidRPr="00DC2EE3">
        <w:t xml:space="preserve">dünyada 6 milyon ölüme sebep olmuşken, fiziksel </w:t>
      </w:r>
      <w:proofErr w:type="spellStart"/>
      <w:r w:rsidRPr="00DC2EE3">
        <w:t>inaktivite</w:t>
      </w:r>
      <w:proofErr w:type="spellEnd"/>
      <w:r w:rsidRPr="00DC2EE3">
        <w:t xml:space="preserve"> </w:t>
      </w:r>
      <w:proofErr w:type="spellStart"/>
      <w:r w:rsidRPr="00DC2EE3">
        <w:t>pandemisi</w:t>
      </w:r>
      <w:proofErr w:type="spellEnd"/>
      <w:r w:rsidRPr="00DC2EE3">
        <w:t xml:space="preserve"> her sene 5 milyon kişinin ölümüne sebep olmaktadır. </w:t>
      </w:r>
      <w:r w:rsidR="00C45894" w:rsidRPr="00DC2EE3">
        <w:t xml:space="preserve">Sanayi 4.0 etkisinde ulaşımdan iletişime teknolojinin yarattığı konfor iş ve özel yaşantımızda bizleri daha durağan kılmaktadır. Dünya Sağlık Örgütü’ne göre fiziksel </w:t>
      </w:r>
      <w:proofErr w:type="spellStart"/>
      <w:r w:rsidR="00C45894" w:rsidRPr="00DC2EE3">
        <w:t>inaktivitenin</w:t>
      </w:r>
      <w:proofErr w:type="spellEnd"/>
      <w:r w:rsidR="00C45894" w:rsidRPr="00DC2EE3">
        <w:t xml:space="preserve"> sebep olduğu bulaşıcı olmayan hastalıklar insanlık tarihinin karşılaştığı en büyük 10 tehlikeden bir tanesidir. Bu sebeple, fiziksel aktivite ve spor günlük hayatımız içinde önemli bir yere sahiptir.</w:t>
      </w:r>
    </w:p>
    <w:p w:rsidR="00F42D1C" w:rsidRPr="00DC2EE3" w:rsidRDefault="00F42D1C" w:rsidP="00C00B10">
      <w:pPr>
        <w:pStyle w:val="DzMetin"/>
        <w:jc w:val="both"/>
      </w:pPr>
    </w:p>
    <w:p w:rsidR="00F42D1C" w:rsidRPr="00DC2EE3" w:rsidRDefault="00F42D1C" w:rsidP="00C00B10">
      <w:pPr>
        <w:pStyle w:val="DzMetin"/>
        <w:jc w:val="both"/>
      </w:pPr>
      <w:r w:rsidRPr="00DC2EE3">
        <w:t>Sporu yaşam biçimi olarak benimsemiş, yaşam kalitesi yüksek ve aktif bir İstanbul yaratmak amacında olan Spor İstanbul, herkes tarafından ulaşılabilir ve kapsayıcı spor hizmetlerini gerçekleştirmek için çalışmaktadır. Kadın, çocuk, yaşlı, genç tüm İstanbullular sağlıklı yaşamın anahtarı olarak daha aktif bir yaşama ulaşabilmelidir, çünkü bir şehir ancak o şehirde yaşayanlar kadar sağlıklıdır. Spor İstanbul, dünyadaki 209 ülkenin 135’inin toplam nüfusundan daha kalabalık olan bir şehirde İstanbulluları daha hareketli, daha sağlıklı ve daha mutlu yapabilmek amacı ile çalışan, tek kaynağı vatandaş vergisi olan Türkiye’nin en büyük sosyal işletmelerinden biridir.</w:t>
      </w:r>
    </w:p>
    <w:p w:rsidR="00253FD8" w:rsidRPr="00DC2EE3" w:rsidRDefault="00253FD8" w:rsidP="00C00B10">
      <w:pPr>
        <w:pStyle w:val="DzMetin"/>
        <w:jc w:val="both"/>
      </w:pPr>
    </w:p>
    <w:p w:rsidR="00253FD8" w:rsidRPr="00DC2EE3" w:rsidRDefault="00253FD8" w:rsidP="00C00B10">
      <w:pPr>
        <w:pStyle w:val="DzMetin"/>
        <w:jc w:val="both"/>
      </w:pPr>
      <w:r w:rsidRPr="00DC2EE3">
        <w:t xml:space="preserve">Türkiye 2022 yılı itibariyle 33 yaş ortalama ile yaş ortalaması 44 olan Avrupa’dan 11 yaş daha genç nüfusa sahip olmasına rağmen, </w:t>
      </w:r>
      <w:proofErr w:type="spellStart"/>
      <w:r w:rsidRPr="00DC2EE3">
        <w:t>obezite</w:t>
      </w:r>
      <w:proofErr w:type="spellEnd"/>
      <w:r w:rsidRPr="00DC2EE3">
        <w:t xml:space="preserve"> ve tip 2 diyabette 1. sıradadır. Dünyada nüfusu 50 milyonu geçen ülkeler arasında ABD’den s</w:t>
      </w:r>
      <w:r w:rsidR="00CD5AAD" w:rsidRPr="00DC2EE3">
        <w:t xml:space="preserve">onra </w:t>
      </w:r>
      <w:proofErr w:type="spellStart"/>
      <w:r w:rsidR="00CD5AAD" w:rsidRPr="00DC2EE3">
        <w:t>obezitede</w:t>
      </w:r>
      <w:proofErr w:type="spellEnd"/>
      <w:r w:rsidR="00CD5AAD" w:rsidRPr="00DC2EE3">
        <w:t xml:space="preserve"> 2’nci sıradadır. </w:t>
      </w:r>
      <w:r w:rsidR="001F63A8" w:rsidRPr="00DC2EE3">
        <w:t xml:space="preserve">Günlük fiziksel aktivitenin sağlıklı yaşamla ilişkisinin altını dolduran birçok bilimsel çalışma yapılmaktadır. </w:t>
      </w:r>
      <w:r w:rsidR="00942B4A" w:rsidRPr="00DC2EE3">
        <w:t xml:space="preserve">Uluslararası </w:t>
      </w:r>
      <w:proofErr w:type="gramStart"/>
      <w:r w:rsidR="00942B4A" w:rsidRPr="00DC2EE3">
        <w:t>literatürde</w:t>
      </w:r>
      <w:proofErr w:type="gramEnd"/>
      <w:r w:rsidR="00942B4A" w:rsidRPr="00DC2EE3">
        <w:t xml:space="preserve"> farklı ülkelerde yapılmış bazı bilimsel çalışmaların bulguları aşağıda paylaşılmıştır: </w:t>
      </w:r>
    </w:p>
    <w:p w:rsidR="0067327B" w:rsidRPr="00DC2EE3" w:rsidRDefault="0067327B" w:rsidP="0067327B"/>
    <w:p w:rsidR="0067327B" w:rsidRPr="00DC2EE3" w:rsidRDefault="0067327B" w:rsidP="0067327B"/>
    <w:p w:rsidR="00DF47B3" w:rsidRPr="00DC2EE3" w:rsidRDefault="00DF47B3" w:rsidP="00DF47B3">
      <w:pPr>
        <w:pStyle w:val="ListeParagraf"/>
        <w:numPr>
          <w:ilvl w:val="0"/>
          <w:numId w:val="1"/>
        </w:numPr>
        <w:jc w:val="both"/>
      </w:pPr>
      <w:r w:rsidRPr="00DC2EE3">
        <w:t xml:space="preserve">Adım sayısı ve yoğunluğunun tüm nedenlere bağlı ölümler ve kanser ve </w:t>
      </w:r>
      <w:proofErr w:type="spellStart"/>
      <w:r w:rsidRPr="00DC2EE3">
        <w:t>kardiyovasküler</w:t>
      </w:r>
      <w:proofErr w:type="spellEnd"/>
      <w:r w:rsidRPr="00DC2EE3">
        <w:t xml:space="preserve"> hastalıklar ile ilişkisini tanımlamak için </w:t>
      </w:r>
      <w:hyperlink r:id="rId5" w:history="1">
        <w:proofErr w:type="spellStart"/>
        <w:r w:rsidRPr="00DC2EE3">
          <w:t>Borja</w:t>
        </w:r>
        <w:proofErr w:type="spellEnd"/>
        <w:r w:rsidRPr="00DC2EE3">
          <w:t xml:space="preserve"> Del </w:t>
        </w:r>
        <w:proofErr w:type="spellStart"/>
        <w:r w:rsidRPr="00DC2EE3">
          <w:t>Pozo</w:t>
        </w:r>
        <w:proofErr w:type="spellEnd"/>
        <w:r w:rsidRPr="00DC2EE3">
          <w:t xml:space="preserve"> </w:t>
        </w:r>
        <w:proofErr w:type="spellStart"/>
        <w:r w:rsidRPr="00DC2EE3">
          <w:t>Cruz</w:t>
        </w:r>
        <w:proofErr w:type="spellEnd"/>
      </w:hyperlink>
      <w:r w:rsidRPr="00DC2EE3">
        <w:t> , </w:t>
      </w:r>
      <w:proofErr w:type="spellStart"/>
      <w:r w:rsidRPr="00DC2EE3">
        <w:fldChar w:fldCharType="begin"/>
      </w:r>
      <w:r w:rsidRPr="00DC2EE3">
        <w:instrText xml:space="preserve"> HYPERLINK "https://pubmed.ncbi.nlm.nih.gov/?term=Ahmadi+MN&amp;cauthor_id=36094529" </w:instrText>
      </w:r>
      <w:r w:rsidRPr="00DC2EE3">
        <w:fldChar w:fldCharType="separate"/>
      </w:r>
      <w:r w:rsidRPr="00DC2EE3">
        <w:t>Matthew</w:t>
      </w:r>
      <w:proofErr w:type="spellEnd"/>
      <w:r w:rsidRPr="00DC2EE3">
        <w:t xml:space="preserve"> N </w:t>
      </w:r>
      <w:proofErr w:type="spellStart"/>
      <w:r w:rsidRPr="00DC2EE3">
        <w:t>Ahmadi</w:t>
      </w:r>
      <w:proofErr w:type="spellEnd"/>
      <w:r w:rsidRPr="00DC2EE3">
        <w:fldChar w:fldCharType="end"/>
      </w:r>
      <w:r w:rsidRPr="00DC2EE3">
        <w:t> , </w:t>
      </w:r>
      <w:proofErr w:type="spellStart"/>
      <w:r w:rsidR="000E62C1" w:rsidRPr="00DC2EE3">
        <w:fldChar w:fldCharType="begin"/>
      </w:r>
      <w:r w:rsidR="000E62C1" w:rsidRPr="00DC2EE3">
        <w:instrText xml:space="preserve"> HYPERLINK "https://pubmed.ncbi.nlm.nih.gov/?term=Lee+IM&amp;cauthor_id=36094529" </w:instrText>
      </w:r>
      <w:r w:rsidR="000E62C1" w:rsidRPr="00DC2EE3">
        <w:fldChar w:fldCharType="separate"/>
      </w:r>
      <w:r w:rsidRPr="00DC2EE3">
        <w:t>Min</w:t>
      </w:r>
      <w:proofErr w:type="spellEnd"/>
      <w:r w:rsidRPr="00DC2EE3">
        <w:t xml:space="preserve"> Lee</w:t>
      </w:r>
      <w:r w:rsidR="000E62C1" w:rsidRPr="00DC2EE3">
        <w:fldChar w:fldCharType="end"/>
      </w:r>
      <w:r w:rsidRPr="00DC2EE3">
        <w:t>, </w:t>
      </w:r>
      <w:proofErr w:type="spellStart"/>
      <w:r w:rsidRPr="00DC2EE3">
        <w:fldChar w:fldCharType="begin"/>
      </w:r>
      <w:r w:rsidRPr="00DC2EE3">
        <w:instrText xml:space="preserve"> HYPERLINK "https://pubmed.ncbi.nlm.nih.gov/?term=Stamatakis+E&amp;cauthor_id=36094529" </w:instrText>
      </w:r>
      <w:r w:rsidRPr="00DC2EE3">
        <w:fldChar w:fldCharType="separate"/>
      </w:r>
      <w:r w:rsidRPr="00DC2EE3">
        <w:t>Emmanuel</w:t>
      </w:r>
      <w:proofErr w:type="spellEnd"/>
      <w:r w:rsidRPr="00DC2EE3">
        <w:t xml:space="preserve"> </w:t>
      </w:r>
      <w:proofErr w:type="spellStart"/>
      <w:r w:rsidRPr="00DC2EE3">
        <w:t>Stamatakis</w:t>
      </w:r>
      <w:proofErr w:type="spellEnd"/>
      <w:r w:rsidRPr="00DC2EE3">
        <w:fldChar w:fldCharType="end"/>
      </w:r>
      <w:r w:rsidRPr="00DC2EE3">
        <w:t xml:space="preserve"> tarafından yapılan çalışmaya göre ise; </w:t>
      </w:r>
    </w:p>
    <w:p w:rsidR="00DF47B3" w:rsidRPr="00DC2EE3" w:rsidRDefault="00DF47B3" w:rsidP="008F0E0B">
      <w:pPr>
        <w:pStyle w:val="DzMetin"/>
        <w:jc w:val="both"/>
      </w:pPr>
    </w:p>
    <w:p w:rsidR="00A3373C" w:rsidRPr="00DC2EE3" w:rsidRDefault="00A3373C" w:rsidP="008F0E0B">
      <w:pPr>
        <w:pStyle w:val="DzMetin"/>
        <w:jc w:val="both"/>
      </w:pPr>
      <w:r w:rsidRPr="00DC2EE3">
        <w:t xml:space="preserve">Günlük atılan adım sayısı ve yoğunluğunun </w:t>
      </w:r>
      <w:proofErr w:type="spellStart"/>
      <w:r w:rsidRPr="00DC2EE3">
        <w:t>kardiovasküler</w:t>
      </w:r>
      <w:proofErr w:type="spellEnd"/>
      <w:r w:rsidRPr="00DC2EE3">
        <w:t xml:space="preserve"> hastalıklar, kanser ve tüm nedenlere bağlı ölümler ile ilişkisini ortaya koymak için İngiltere, İskoçya ve Galler’de 40-79 yaş aralığında olan </w:t>
      </w:r>
      <w:r w:rsidR="00CD5AAD" w:rsidRPr="00DC2EE3">
        <w:t>78.</w:t>
      </w:r>
      <w:r w:rsidRPr="00DC2EE3">
        <w:t xml:space="preserve">500 </w:t>
      </w:r>
    </w:p>
    <w:p w:rsidR="00A3373C" w:rsidRPr="00DC2EE3" w:rsidRDefault="008F0E0B" w:rsidP="008F0E0B">
      <w:pPr>
        <w:pStyle w:val="DzMetin"/>
        <w:jc w:val="both"/>
      </w:pPr>
      <w:r w:rsidRPr="00DC2EE3">
        <w:t>katılımcı</w:t>
      </w:r>
      <w:r w:rsidR="00A3373C" w:rsidRPr="00DC2EE3">
        <w:t xml:space="preserve"> ile </w:t>
      </w:r>
      <w:proofErr w:type="spellStart"/>
      <w:r w:rsidRPr="00DC2EE3">
        <w:t>prospektif</w:t>
      </w:r>
      <w:proofErr w:type="spellEnd"/>
      <w:r w:rsidRPr="00DC2EE3">
        <w:t xml:space="preserve"> </w:t>
      </w:r>
      <w:proofErr w:type="spellStart"/>
      <w:r w:rsidRPr="00DC2EE3">
        <w:t>kohort</w:t>
      </w:r>
      <w:proofErr w:type="spellEnd"/>
      <w:r w:rsidRPr="00DC2EE3">
        <w:t xml:space="preserve"> çalışması </w:t>
      </w:r>
      <w:r w:rsidR="00A3373C" w:rsidRPr="00DC2EE3">
        <w:t xml:space="preserve">yapılmıştır. </w:t>
      </w:r>
      <w:r w:rsidRPr="00DC2EE3">
        <w:t>G</w:t>
      </w:r>
      <w:r w:rsidR="00A3373C" w:rsidRPr="00DC2EE3">
        <w:t xml:space="preserve">ünde 10.000 adıma kadar olan adımların daha düşük ölüm riski ve kanser ve </w:t>
      </w:r>
      <w:proofErr w:type="spellStart"/>
      <w:r w:rsidRPr="00DC2EE3">
        <w:t>kardiovasküler</w:t>
      </w:r>
      <w:proofErr w:type="spellEnd"/>
      <w:r w:rsidRPr="00DC2EE3">
        <w:t xml:space="preserve"> hastalıkları</w:t>
      </w:r>
      <w:r w:rsidR="00A3373C" w:rsidRPr="00DC2EE3">
        <w:t xml:space="preserve"> ile ilişkili olabileceğini düşündürmekted</w:t>
      </w:r>
      <w:r w:rsidRPr="00DC2EE3">
        <w:t>ir. Daha yüksek bir ritimde</w:t>
      </w:r>
      <w:r w:rsidR="00A3373C" w:rsidRPr="00DC2EE3">
        <w:t xml:space="preserve"> gerçekleştirilen </w:t>
      </w:r>
      <w:r w:rsidRPr="00DC2EE3">
        <w:t>yürüyüşle</w:t>
      </w:r>
      <w:r w:rsidR="00A3373C" w:rsidRPr="00DC2EE3">
        <w:t>r, özellikle hastalık vakaları için ek risk azaltma ile ilişkilendirilebilir.</w:t>
      </w:r>
      <w:r w:rsidR="001C4091" w:rsidRPr="00DC2EE3">
        <w:t xml:space="preserve"> Burada oransal bir veri belirtmeden “daha çok adım atmanın ölüm riskini azalttığı” ifade edilmiştir.</w:t>
      </w:r>
    </w:p>
    <w:p w:rsidR="008F0E0B" w:rsidRPr="00DC2EE3" w:rsidRDefault="008F0E0B" w:rsidP="00A3373C">
      <w:pPr>
        <w:pStyle w:val="DzMetin"/>
      </w:pPr>
    </w:p>
    <w:p w:rsidR="008F0E0B" w:rsidRPr="00DC2EE3" w:rsidRDefault="008F0E0B" w:rsidP="00A3373C">
      <w:pPr>
        <w:pStyle w:val="DzMetin"/>
      </w:pPr>
      <w:r w:rsidRPr="00DC2EE3">
        <w:t xml:space="preserve">İlgili makaleye </w:t>
      </w:r>
      <w:hyperlink r:id="rId6" w:history="1">
        <w:r w:rsidRPr="00DC2EE3">
          <w:rPr>
            <w:rStyle w:val="Kpr"/>
          </w:rPr>
          <w:t>buradan</w:t>
        </w:r>
      </w:hyperlink>
      <w:r w:rsidRPr="00DC2EE3">
        <w:t xml:space="preserve"> ulaşabilirsiniz.</w:t>
      </w:r>
    </w:p>
    <w:p w:rsidR="005F008D" w:rsidRPr="00DC2EE3" w:rsidRDefault="005F008D" w:rsidP="00A3373C">
      <w:pPr>
        <w:pStyle w:val="DzMetin"/>
      </w:pPr>
    </w:p>
    <w:p w:rsidR="00DF47B3" w:rsidRPr="00DC2EE3" w:rsidRDefault="00DF47B3" w:rsidP="00DF47B3">
      <w:pPr>
        <w:pStyle w:val="ListeParagraf"/>
        <w:numPr>
          <w:ilvl w:val="0"/>
          <w:numId w:val="2"/>
        </w:numPr>
        <w:jc w:val="both"/>
      </w:pPr>
      <w:r w:rsidRPr="00DC2EE3">
        <w:t xml:space="preserve">ABD'li yetişkinler arasında günlük adım sayısı ve adım yoğunluğu ile ölüm oranı arasındaki ilişkiyi değerlendirmek üzere </w:t>
      </w:r>
      <w:proofErr w:type="spellStart"/>
      <w:r w:rsidRPr="00DC2EE3">
        <w:t>Pedro</w:t>
      </w:r>
      <w:proofErr w:type="spellEnd"/>
      <w:r w:rsidRPr="00DC2EE3">
        <w:t xml:space="preserve"> F. Saint-Maurice, Richard P. </w:t>
      </w:r>
      <w:proofErr w:type="spellStart"/>
      <w:r w:rsidRPr="00DC2EE3">
        <w:t>Troiano</w:t>
      </w:r>
      <w:proofErr w:type="spellEnd"/>
      <w:r w:rsidRPr="00DC2EE3">
        <w:t xml:space="preserve"> ve David R. </w:t>
      </w:r>
      <w:proofErr w:type="spellStart"/>
      <w:r w:rsidRPr="00DC2EE3">
        <w:t>Bassett</w:t>
      </w:r>
      <w:proofErr w:type="spellEnd"/>
      <w:r w:rsidRPr="00DC2EE3">
        <w:t xml:space="preserve"> </w:t>
      </w:r>
      <w:proofErr w:type="spellStart"/>
      <w:r w:rsidRPr="00DC2EE3">
        <w:t>Jr</w:t>
      </w:r>
      <w:proofErr w:type="spellEnd"/>
      <w:r w:rsidRPr="00DC2EE3">
        <w:t xml:space="preserve"> tarafından 4840 kişi üzerinde yapılan araştırmaya göre;</w:t>
      </w:r>
      <w:r w:rsidRPr="00DC2EE3">
        <w:rPr>
          <w:rFonts w:asciiTheme="minorHAnsi" w:hAnsiTheme="minorHAnsi" w:cstheme="minorBidi"/>
        </w:rPr>
        <w:t xml:space="preserve"> </w:t>
      </w:r>
      <w:r w:rsidRPr="00DC2EE3">
        <w:t>4</w:t>
      </w:r>
      <w:r w:rsidR="002A27EF" w:rsidRPr="00DC2EE3">
        <w:t>.</w:t>
      </w:r>
      <w:r w:rsidRPr="00DC2EE3">
        <w:t>000, 4</w:t>
      </w:r>
      <w:r w:rsidR="002A27EF" w:rsidRPr="00DC2EE3">
        <w:t>.</w:t>
      </w:r>
      <w:r w:rsidRPr="00DC2EE3">
        <w:t>000-7</w:t>
      </w:r>
      <w:r w:rsidR="002A27EF" w:rsidRPr="00DC2EE3">
        <w:t>.</w:t>
      </w:r>
      <w:r w:rsidRPr="00DC2EE3">
        <w:t>999, 8</w:t>
      </w:r>
      <w:r w:rsidR="002A27EF" w:rsidRPr="00DC2EE3">
        <w:t>.</w:t>
      </w:r>
      <w:r w:rsidRPr="00DC2EE3">
        <w:t>000-11</w:t>
      </w:r>
      <w:r w:rsidR="002A27EF" w:rsidRPr="00DC2EE3">
        <w:t>.</w:t>
      </w:r>
      <w:r w:rsidRPr="00DC2EE3">
        <w:t>999, 12</w:t>
      </w:r>
      <w:r w:rsidR="002A27EF" w:rsidRPr="00DC2EE3">
        <w:t>.</w:t>
      </w:r>
      <w:r w:rsidRPr="00DC2EE3">
        <w:t xml:space="preserve">000+ adım sayısına göre, adım sayısı arttıkça, ölüm oranlarının düştüğü görülmüştür ve daha yüksek adım yoğunluğu önemli ölçüde daha düşük </w:t>
      </w:r>
      <w:proofErr w:type="spellStart"/>
      <w:r w:rsidRPr="00DC2EE3">
        <w:t>mortalite</w:t>
      </w:r>
      <w:proofErr w:type="spellEnd"/>
      <w:r w:rsidRPr="00DC2EE3">
        <w:t xml:space="preserve"> ile ilişkilendirilmiştir. </w:t>
      </w:r>
    </w:p>
    <w:p w:rsidR="00DF47B3" w:rsidRPr="00DC2EE3" w:rsidRDefault="00DF47B3" w:rsidP="00DF47B3">
      <w:pPr>
        <w:jc w:val="both"/>
        <w:rPr>
          <w:rFonts w:asciiTheme="minorHAnsi" w:hAnsiTheme="minorHAnsi" w:cstheme="minorBidi"/>
        </w:rPr>
      </w:pPr>
    </w:p>
    <w:p w:rsidR="00DF47B3" w:rsidRPr="00DC2EE3" w:rsidRDefault="00DF47B3" w:rsidP="00DF47B3">
      <w:pPr>
        <w:jc w:val="both"/>
      </w:pPr>
      <w:r w:rsidRPr="00DC2EE3">
        <w:t>Günde 4000 adımla karşılaştırıldığında, günde 8</w:t>
      </w:r>
      <w:r w:rsidR="002A27EF" w:rsidRPr="00DC2EE3">
        <w:t>.</w:t>
      </w:r>
      <w:r w:rsidRPr="00DC2EE3">
        <w:t xml:space="preserve">000 adım atan kişiler, önemli ölçüde daha düşük </w:t>
      </w:r>
      <w:proofErr w:type="spellStart"/>
      <w:r w:rsidRPr="00DC2EE3">
        <w:t>kardiyovasküler</w:t>
      </w:r>
      <w:proofErr w:type="spellEnd"/>
      <w:r w:rsidRPr="00DC2EE3">
        <w:t xml:space="preserve"> hastalık </w:t>
      </w:r>
      <w:proofErr w:type="spellStart"/>
      <w:r w:rsidRPr="00DC2EE3">
        <w:t>mortalitesine</w:t>
      </w:r>
      <w:proofErr w:type="spellEnd"/>
      <w:r w:rsidRPr="00DC2EE3">
        <w:t xml:space="preserve"> sahiptir. Ancak dakikada atılan adım sayısına yani adım yoğunluğuna bakıldığında, adım yoğunluğunun </w:t>
      </w:r>
      <w:proofErr w:type="spellStart"/>
      <w:r w:rsidRPr="00DC2EE3">
        <w:t>kardiyovasküler</w:t>
      </w:r>
      <w:proofErr w:type="spellEnd"/>
      <w:r w:rsidRPr="00DC2EE3">
        <w:t xml:space="preserve"> hastalık veya kanser ile anlamlı bir ilişkisi bulunamamıştır. Buna göre dakikada kaç adım attığımız değil, toplam </w:t>
      </w:r>
      <w:r w:rsidR="001C4091" w:rsidRPr="00DC2EE3">
        <w:t>adım sayımız önemli hale gelmektedir</w:t>
      </w:r>
      <w:r w:rsidRPr="00DC2EE3">
        <w:t>.</w:t>
      </w:r>
      <w:r w:rsidR="003C4637" w:rsidRPr="00DC2EE3">
        <w:t xml:space="preserve"> </w:t>
      </w:r>
      <w:r w:rsidR="00B659E8" w:rsidRPr="00DC2EE3">
        <w:t>Günde</w:t>
      </w:r>
      <w:r w:rsidR="003C4637" w:rsidRPr="00DC2EE3">
        <w:t xml:space="preserve"> 4000'den az adım atan 655 kişi için 1000 kişi-y</w:t>
      </w:r>
      <w:r w:rsidR="00B659E8" w:rsidRPr="00DC2EE3">
        <w:t xml:space="preserve">ılı başına 76,7'dir (419 ölüm). </w:t>
      </w:r>
      <w:r w:rsidR="003C4637" w:rsidRPr="00DC2EE3">
        <w:t>Günde 4000 ila 7999 adım atan 1727 kişi için 1000 ki</w:t>
      </w:r>
      <w:r w:rsidR="00B659E8" w:rsidRPr="00DC2EE3">
        <w:t>şi-yılı başına 21,4 (488 ölüm)’</w:t>
      </w:r>
      <w:proofErr w:type="spellStart"/>
      <w:r w:rsidR="00B659E8" w:rsidRPr="00DC2EE3">
        <w:t>dir</w:t>
      </w:r>
      <w:proofErr w:type="spellEnd"/>
      <w:r w:rsidR="00B659E8" w:rsidRPr="00DC2EE3">
        <w:t xml:space="preserve">. </w:t>
      </w:r>
      <w:r w:rsidR="003C4637" w:rsidRPr="00DC2EE3">
        <w:t xml:space="preserve">Günde 8000 ila 11.999 adım atan 1539 kişi için 1000 </w:t>
      </w:r>
      <w:r w:rsidR="00B659E8" w:rsidRPr="00DC2EE3">
        <w:t>kişi-yılı başına 6,9 (176 ölüm)</w:t>
      </w:r>
      <w:r w:rsidR="003C4637" w:rsidRPr="00DC2EE3">
        <w:t xml:space="preserve"> ve günde en az 12.000 adım atan 919 kişi için 1000 kişi-yılı başına 4,8 (82 ölüm)</w:t>
      </w:r>
      <w:r w:rsidR="00B659E8" w:rsidRPr="00DC2EE3">
        <w:t>’</w:t>
      </w:r>
      <w:proofErr w:type="spellStart"/>
      <w:r w:rsidR="00B659E8" w:rsidRPr="00DC2EE3">
        <w:t>dir</w:t>
      </w:r>
      <w:proofErr w:type="spellEnd"/>
      <w:r w:rsidR="003C4637" w:rsidRPr="00DC2EE3">
        <w:t xml:space="preserve">. Günde 2000 adım atmak, günde 4000 adım atan bireylerden </w:t>
      </w:r>
      <w:r w:rsidR="003C4637" w:rsidRPr="00DC2EE3">
        <w:lastRenderedPageBreak/>
        <w:t>oluşan referans grubuyla (yüzde 10'luk dilim) karşılaştırıldığında anlamlı derecede daha yüksek tüm nedenlere bağlı ölüm oranıyla ilişkilendirilmiştir.</w:t>
      </w:r>
    </w:p>
    <w:p w:rsidR="00DF47B3" w:rsidRPr="00DC2EE3" w:rsidRDefault="00DF47B3" w:rsidP="00DF47B3">
      <w:pPr>
        <w:jc w:val="both"/>
      </w:pPr>
    </w:p>
    <w:p w:rsidR="00DF47B3" w:rsidRPr="00DC2EE3" w:rsidRDefault="00DF47B3" w:rsidP="00DF47B3">
      <w:pPr>
        <w:jc w:val="both"/>
      </w:pPr>
      <w:r w:rsidRPr="00DC2EE3">
        <w:t xml:space="preserve">İlgili makaleye </w:t>
      </w:r>
      <w:hyperlink r:id="rId7" w:history="1">
        <w:r w:rsidRPr="00DC2EE3">
          <w:rPr>
            <w:rStyle w:val="Kpr"/>
          </w:rPr>
          <w:t>buradan</w:t>
        </w:r>
      </w:hyperlink>
      <w:r w:rsidRPr="00DC2EE3">
        <w:t xml:space="preserve"> ulaşabilirsiniz. </w:t>
      </w:r>
    </w:p>
    <w:p w:rsidR="00DF47B3" w:rsidRPr="00DC2EE3" w:rsidRDefault="00DF47B3" w:rsidP="00DF47B3">
      <w:pPr>
        <w:jc w:val="both"/>
      </w:pPr>
    </w:p>
    <w:p w:rsidR="00DF47B3" w:rsidRPr="00DC2EE3" w:rsidRDefault="00DF47B3" w:rsidP="00DF47B3">
      <w:pPr>
        <w:jc w:val="both"/>
      </w:pPr>
    </w:p>
    <w:p w:rsidR="00DF47B3" w:rsidRPr="00DC2EE3" w:rsidRDefault="00DF47B3" w:rsidP="00DF47B3">
      <w:pPr>
        <w:pStyle w:val="ListeParagraf"/>
        <w:numPr>
          <w:ilvl w:val="0"/>
          <w:numId w:val="1"/>
        </w:numPr>
        <w:jc w:val="both"/>
      </w:pPr>
      <w:r w:rsidRPr="00DC2EE3">
        <w:t xml:space="preserve">İngiltere’de yaşayan Birleşik </w:t>
      </w:r>
      <w:proofErr w:type="spellStart"/>
      <w:r w:rsidRPr="00DC2EE3">
        <w:t>Krallık'ta</w:t>
      </w:r>
      <w:proofErr w:type="spellEnd"/>
      <w:r w:rsidRPr="00DC2EE3">
        <w:t xml:space="preserve"> Yaşayan 78.430 Yetişkinde Günlük Adım Sayısı ve Yoğunluğunun </w:t>
      </w:r>
      <w:proofErr w:type="spellStart"/>
      <w:r w:rsidRPr="00DC2EE3">
        <w:t>Demansı</w:t>
      </w:r>
      <w:proofErr w:type="spellEnd"/>
      <w:r w:rsidRPr="00DC2EE3">
        <w:t xml:space="preserve"> İle İlişkisini araştıran ve </w:t>
      </w:r>
      <w:proofErr w:type="spellStart"/>
      <w:r w:rsidRPr="00DC2EE3">
        <w:t>Borja</w:t>
      </w:r>
      <w:proofErr w:type="spellEnd"/>
      <w:r w:rsidRPr="00DC2EE3">
        <w:t xml:space="preserve"> del </w:t>
      </w:r>
      <w:proofErr w:type="spellStart"/>
      <w:r w:rsidRPr="00DC2EE3">
        <w:t>Pozo</w:t>
      </w:r>
      <w:proofErr w:type="spellEnd"/>
      <w:r w:rsidRPr="00DC2EE3">
        <w:t xml:space="preserve"> </w:t>
      </w:r>
      <w:proofErr w:type="spellStart"/>
      <w:r w:rsidRPr="00DC2EE3">
        <w:t>Cruz</w:t>
      </w:r>
      <w:proofErr w:type="spellEnd"/>
      <w:r w:rsidRPr="00DC2EE3">
        <w:t xml:space="preserve">, </w:t>
      </w:r>
      <w:proofErr w:type="spellStart"/>
      <w:r w:rsidRPr="00DC2EE3">
        <w:t>Matthew</w:t>
      </w:r>
      <w:proofErr w:type="spellEnd"/>
      <w:r w:rsidRPr="00DC2EE3">
        <w:t xml:space="preserve"> </w:t>
      </w:r>
      <w:proofErr w:type="spellStart"/>
      <w:r w:rsidRPr="00DC2EE3">
        <w:t>Ahmadi</w:t>
      </w:r>
      <w:proofErr w:type="spellEnd"/>
      <w:r w:rsidRPr="00DC2EE3">
        <w:t xml:space="preserve">, </w:t>
      </w:r>
      <w:proofErr w:type="spellStart"/>
      <w:r w:rsidRPr="00DC2EE3">
        <w:t>Sharon</w:t>
      </w:r>
      <w:proofErr w:type="spellEnd"/>
      <w:r w:rsidRPr="00DC2EE3">
        <w:t xml:space="preserve"> L. </w:t>
      </w:r>
      <w:proofErr w:type="spellStart"/>
      <w:r w:rsidRPr="00DC2EE3">
        <w:t>Naismith</w:t>
      </w:r>
      <w:proofErr w:type="spellEnd"/>
      <w:r w:rsidRPr="00DC2EE3">
        <w:t xml:space="preserve"> tarafından yapılan çalışmaya göre ise; </w:t>
      </w:r>
    </w:p>
    <w:p w:rsidR="00DF47B3" w:rsidRPr="00DC2EE3" w:rsidRDefault="00DF47B3" w:rsidP="00DF47B3">
      <w:pPr>
        <w:jc w:val="both"/>
      </w:pPr>
    </w:p>
    <w:p w:rsidR="00DF47B3" w:rsidRPr="00DC2EE3" w:rsidRDefault="00DF47B3" w:rsidP="00DF47B3">
      <w:pPr>
        <w:jc w:val="both"/>
      </w:pPr>
      <w:r w:rsidRPr="00DC2EE3">
        <w:t>Daha yüksek sayıda adım, tüm nedenlere bağlı bunama riskinin daha düşük olmasıyla ilişkilendirilmiştir. Bulgular, bunama riskini azaltmak için günde yaklaşık 9</w:t>
      </w:r>
      <w:r w:rsidR="002A27EF" w:rsidRPr="00DC2EE3">
        <w:t>.</w:t>
      </w:r>
      <w:r w:rsidRPr="00DC2EE3">
        <w:t>800 adımın optimal olabileceğini düşündürmüştür. Minimum adım sayısı günde yaklaşık 3</w:t>
      </w:r>
      <w:r w:rsidR="002A27EF" w:rsidRPr="00DC2EE3">
        <w:t>.</w:t>
      </w:r>
      <w:r w:rsidRPr="00DC2EE3">
        <w:t xml:space="preserve">800 olarak tahmin edilmiş ve bu da </w:t>
      </w:r>
      <w:proofErr w:type="spellStart"/>
      <w:r w:rsidRPr="00DC2EE3">
        <w:t>demansa</w:t>
      </w:r>
      <w:proofErr w:type="spellEnd"/>
      <w:r w:rsidRPr="00DC2EE3">
        <w:t xml:space="preserve"> yakalanma oranını %25 oranında azalmıştır. Ayrıca adım sayısının yanında adım yoğunluğunun da </w:t>
      </w:r>
      <w:proofErr w:type="spellStart"/>
      <w:r w:rsidRPr="00DC2EE3">
        <w:t>demansı</w:t>
      </w:r>
      <w:proofErr w:type="spellEnd"/>
      <w:r w:rsidRPr="00DC2EE3">
        <w:t xml:space="preserve"> önlemek adına önemini vurgulanmış ve dakikada 30+ adım atmak, daha düşük </w:t>
      </w:r>
      <w:proofErr w:type="spellStart"/>
      <w:r w:rsidRPr="00DC2EE3">
        <w:t>demans</w:t>
      </w:r>
      <w:proofErr w:type="spellEnd"/>
      <w:r w:rsidRPr="00DC2EE3">
        <w:t xml:space="preserve"> riskleri ile ilişkilendirilmiştir. Özetle; sadece yürümek değil, tempolu yürümek </w:t>
      </w:r>
      <w:proofErr w:type="spellStart"/>
      <w:r w:rsidRPr="00DC2EE3">
        <w:t>demansa</w:t>
      </w:r>
      <w:proofErr w:type="spellEnd"/>
      <w:r w:rsidRPr="00DC2EE3">
        <w:t xml:space="preserve"> yakalanma riskini</w:t>
      </w:r>
      <w:r w:rsidR="001C4091" w:rsidRPr="00DC2EE3">
        <w:t xml:space="preserve"> azaltmada önemli hale gelmektedir. </w:t>
      </w:r>
    </w:p>
    <w:p w:rsidR="00DF47B3" w:rsidRPr="00DC2EE3" w:rsidRDefault="00DF47B3" w:rsidP="00DF47B3"/>
    <w:p w:rsidR="00DF47B3" w:rsidRPr="00DC2EE3" w:rsidRDefault="00DF47B3" w:rsidP="00DF47B3">
      <w:pPr>
        <w:jc w:val="both"/>
      </w:pPr>
      <w:r w:rsidRPr="00DC2EE3">
        <w:t xml:space="preserve">İlgili makaleye </w:t>
      </w:r>
      <w:hyperlink r:id="rId8" w:history="1">
        <w:r w:rsidRPr="00DC2EE3">
          <w:rPr>
            <w:rStyle w:val="Kpr"/>
          </w:rPr>
          <w:t>buradan</w:t>
        </w:r>
      </w:hyperlink>
      <w:r w:rsidRPr="00DC2EE3">
        <w:t xml:space="preserve"> ulaşabilirsiniz. </w:t>
      </w:r>
    </w:p>
    <w:p w:rsidR="00DF47B3" w:rsidRPr="00DC2EE3" w:rsidRDefault="00DF47B3" w:rsidP="00A3373C">
      <w:pPr>
        <w:pStyle w:val="DzMetin"/>
      </w:pPr>
    </w:p>
    <w:p w:rsidR="00CD5AAD" w:rsidRPr="00DC2EE3" w:rsidRDefault="00CD5AAD" w:rsidP="00CD5AAD">
      <w:pPr>
        <w:pStyle w:val="DzMetin"/>
        <w:numPr>
          <w:ilvl w:val="0"/>
          <w:numId w:val="1"/>
        </w:numPr>
      </w:pPr>
      <w:r w:rsidRPr="00DC2EE3">
        <w:t xml:space="preserve">Hepimiz Araştırma Programı kapsamında yapılan ve </w:t>
      </w:r>
      <w:proofErr w:type="spellStart"/>
      <w:r w:rsidRPr="00DC2EE3">
        <w:t>nature</w:t>
      </w:r>
      <w:proofErr w:type="spellEnd"/>
      <w:r w:rsidRPr="00DC2EE3">
        <w:t xml:space="preserve"> </w:t>
      </w:r>
      <w:proofErr w:type="spellStart"/>
      <w:r w:rsidRPr="00DC2EE3">
        <w:t>medicine</w:t>
      </w:r>
      <w:proofErr w:type="spellEnd"/>
      <w:r w:rsidRPr="00DC2EE3">
        <w:t xml:space="preserve"> dergisinde yayınlanan “adım sayımlarının kronik hastalık riskiyle ilişkisi” isimli çalışmaya göre Hilal Usta ,</w:t>
      </w:r>
      <w:proofErr w:type="spellStart"/>
      <w:r w:rsidRPr="00DC2EE3">
        <w:t>Jeffrey</w:t>
      </w:r>
      <w:proofErr w:type="spellEnd"/>
      <w:r w:rsidRPr="00DC2EE3">
        <w:t xml:space="preserve"> </w:t>
      </w:r>
      <w:proofErr w:type="spellStart"/>
      <w:r w:rsidRPr="00DC2EE3">
        <w:t>Annis</w:t>
      </w:r>
      <w:proofErr w:type="spellEnd"/>
      <w:r w:rsidRPr="00DC2EE3">
        <w:t xml:space="preserve"> ,</w:t>
      </w:r>
      <w:proofErr w:type="spellStart"/>
      <w:r w:rsidRPr="00DC2EE3">
        <w:t>Shi</w:t>
      </w:r>
      <w:proofErr w:type="spellEnd"/>
      <w:r w:rsidRPr="00DC2EE3">
        <w:t xml:space="preserve"> </w:t>
      </w:r>
      <w:proofErr w:type="spellStart"/>
      <w:r w:rsidRPr="00DC2EE3">
        <w:t>Huang</w:t>
      </w:r>
      <w:proofErr w:type="spellEnd"/>
      <w:r w:rsidRPr="00DC2EE3">
        <w:t xml:space="preserve"> ,</w:t>
      </w:r>
      <w:proofErr w:type="spellStart"/>
      <w:r w:rsidRPr="00DC2EE3">
        <w:t>Joshua</w:t>
      </w:r>
      <w:proofErr w:type="spellEnd"/>
      <w:r w:rsidRPr="00DC2EE3">
        <w:t xml:space="preserve"> </w:t>
      </w:r>
      <w:proofErr w:type="spellStart"/>
      <w:r w:rsidRPr="00DC2EE3">
        <w:t>A.Beckman</w:t>
      </w:r>
      <w:proofErr w:type="spellEnd"/>
      <w:r w:rsidRPr="00DC2EE3">
        <w:t xml:space="preserve"> ,Francis </w:t>
      </w:r>
      <w:proofErr w:type="spellStart"/>
      <w:r w:rsidRPr="00DC2EE3">
        <w:t>Ratsimbazafy</w:t>
      </w:r>
      <w:proofErr w:type="spellEnd"/>
      <w:r w:rsidRPr="00DC2EE3">
        <w:t xml:space="preserve"> ,Kayla </w:t>
      </w:r>
      <w:proofErr w:type="spellStart"/>
      <w:r w:rsidRPr="00DC2EE3">
        <w:t>Marginean</w:t>
      </w:r>
      <w:proofErr w:type="spellEnd"/>
      <w:r w:rsidRPr="00DC2EE3">
        <w:t xml:space="preserve"> ,Robert </w:t>
      </w:r>
      <w:proofErr w:type="spellStart"/>
      <w:r w:rsidRPr="00DC2EE3">
        <w:t>Carroll</w:t>
      </w:r>
      <w:proofErr w:type="spellEnd"/>
      <w:r w:rsidRPr="00DC2EE3">
        <w:t xml:space="preserve">, </w:t>
      </w:r>
      <w:proofErr w:type="spellStart"/>
      <w:r w:rsidRPr="00DC2EE3">
        <w:t>Karthik</w:t>
      </w:r>
      <w:proofErr w:type="spellEnd"/>
      <w:r w:rsidRPr="00DC2EE3">
        <w:t xml:space="preserve"> </w:t>
      </w:r>
      <w:proofErr w:type="spellStart"/>
      <w:r w:rsidRPr="00DC2EE3">
        <w:t>Natarajan</w:t>
      </w:r>
      <w:proofErr w:type="spellEnd"/>
      <w:r w:rsidRPr="00DC2EE3">
        <w:t xml:space="preserve"> ,Frank E. </w:t>
      </w:r>
      <w:proofErr w:type="spellStart"/>
      <w:r w:rsidRPr="00DC2EE3">
        <w:t>Harrell</w:t>
      </w:r>
      <w:proofErr w:type="spellEnd"/>
      <w:r w:rsidRPr="00DC2EE3">
        <w:t xml:space="preserve"> ,Dan </w:t>
      </w:r>
      <w:proofErr w:type="spellStart"/>
      <w:r w:rsidRPr="00DC2EE3">
        <w:t>M.Roden</w:t>
      </w:r>
      <w:proofErr w:type="spellEnd"/>
      <w:r w:rsidRPr="00DC2EE3">
        <w:t xml:space="preserve"> ,Paul Harris &amp;</w:t>
      </w:r>
      <w:proofErr w:type="spellStart"/>
      <w:r w:rsidRPr="00DC2EE3">
        <w:t>Evan</w:t>
      </w:r>
      <w:proofErr w:type="spellEnd"/>
      <w:r w:rsidRPr="00DC2EE3">
        <w:t xml:space="preserve"> L. Britanya</w:t>
      </w:r>
      <w:r w:rsidR="00FB5F6F" w:rsidRPr="00DC2EE3">
        <w:t xml:space="preserve"> tarafından yürütülen çalışmaya göre; </w:t>
      </w:r>
    </w:p>
    <w:p w:rsidR="00FB5F6F" w:rsidRPr="00DC2EE3" w:rsidRDefault="00FB5F6F" w:rsidP="00FB5F6F">
      <w:pPr>
        <w:pStyle w:val="DzMetin"/>
      </w:pPr>
    </w:p>
    <w:p w:rsidR="003B4012" w:rsidRPr="00DC2EE3" w:rsidRDefault="00FB5F6F" w:rsidP="00702867">
      <w:pPr>
        <w:pStyle w:val="DzMetin"/>
        <w:jc w:val="both"/>
      </w:pPr>
      <w:r w:rsidRPr="00DC2EE3">
        <w:t xml:space="preserve">Fiziksel aktivite ve hastalıklar arasındaki ilişki, giyilebilir cihazlar tarafından ölçülmüş ve veriler incelenmemiştir. </w:t>
      </w:r>
      <w:r w:rsidR="00702867" w:rsidRPr="00DC2EE3">
        <w:t>Bu kapsamda</w:t>
      </w:r>
      <w:r w:rsidRPr="00DC2EE3">
        <w:t xml:space="preserve"> insan fenomeni genelinde kronik ha</w:t>
      </w:r>
      <w:r w:rsidR="000E62C1" w:rsidRPr="00DC2EE3">
        <w:t xml:space="preserve">stalıkların gelişmesi üzerinde fiziksel </w:t>
      </w:r>
      <w:r w:rsidRPr="00DC2EE3">
        <w:t xml:space="preserve">aktivitenin </w:t>
      </w:r>
      <w:r w:rsidR="000E62C1" w:rsidRPr="00DC2EE3">
        <w:t xml:space="preserve">etkisi hakkında araştırma yapılmıştır. 214.206 katılımcı ile tamamlanan çalışmada elde edilen veriler; adımlar günde </w:t>
      </w:r>
      <w:r w:rsidR="001C4091" w:rsidRPr="00DC2EE3">
        <w:t xml:space="preserve">medyan değeri sayısı olarak belirlenen 8000 adımdan </w:t>
      </w:r>
      <w:r w:rsidR="000E62C1" w:rsidRPr="00DC2EE3">
        <w:t xml:space="preserve">10.000'e çıkarıldığında </w:t>
      </w:r>
      <w:proofErr w:type="spellStart"/>
      <w:r w:rsidR="000E62C1" w:rsidRPr="00DC2EE3">
        <w:t>obezite</w:t>
      </w:r>
      <w:proofErr w:type="spellEnd"/>
      <w:r w:rsidR="000E62C1" w:rsidRPr="00DC2EE3">
        <w:t xml:space="preserve"> riski %31 azalmıştır</w:t>
      </w:r>
      <w:r w:rsidR="001C4091" w:rsidRPr="00DC2EE3">
        <w:t xml:space="preserve">. </w:t>
      </w:r>
      <w:r w:rsidR="000E62C1" w:rsidRPr="00DC2EE3">
        <w:t xml:space="preserve">Temel BMI değeri </w:t>
      </w:r>
      <w:proofErr w:type="spellStart"/>
      <w:r w:rsidR="000E62C1" w:rsidRPr="00DC2EE3">
        <w:t>obezite</w:t>
      </w:r>
      <w:proofErr w:type="spellEnd"/>
      <w:r w:rsidR="000E62C1" w:rsidRPr="00DC2EE3">
        <w:t xml:space="preserve"> eşiğine yakın olduğunda bile, </w:t>
      </w:r>
      <w:proofErr w:type="spellStart"/>
      <w:r w:rsidR="000E62C1" w:rsidRPr="00DC2EE3">
        <w:t>obezite</w:t>
      </w:r>
      <w:proofErr w:type="spellEnd"/>
      <w:r w:rsidR="000E62C1" w:rsidRPr="00DC2EE3">
        <w:t xml:space="preserve"> riskinin daha yüksek adım sayılarında önemli ölçüde azaldığı görülmüştür. </w:t>
      </w:r>
      <w:r w:rsidR="003C4637" w:rsidRPr="00DC2EE3">
        <w:t>Makaleden aldığımız veriye göre adım sayıları % 75'lik dilimde olan katılımcıların, %25'lik dilimde olanlara kıyasla diyabet, hipertansiyon, GERD (</w:t>
      </w:r>
      <w:proofErr w:type="spellStart"/>
      <w:r w:rsidR="003C4637" w:rsidRPr="00DC2EE3">
        <w:t>gastroözofageal</w:t>
      </w:r>
      <w:proofErr w:type="spellEnd"/>
      <w:r w:rsidR="003C4637" w:rsidRPr="00DC2EE3">
        <w:t xml:space="preserve"> </w:t>
      </w:r>
      <w:proofErr w:type="spellStart"/>
      <w:r w:rsidR="003C4637" w:rsidRPr="00DC2EE3">
        <w:t>reflü</w:t>
      </w:r>
      <w:proofErr w:type="spellEnd"/>
      <w:r w:rsidR="003C4637" w:rsidRPr="00DC2EE3">
        <w:t xml:space="preserve"> hastalığı), MDD (majör depresif bozukluk), </w:t>
      </w:r>
      <w:proofErr w:type="spellStart"/>
      <w:r w:rsidR="003C4637" w:rsidRPr="00DC2EE3">
        <w:t>obezite</w:t>
      </w:r>
      <w:proofErr w:type="spellEnd"/>
      <w:r w:rsidR="003C4637" w:rsidRPr="00DC2EE3">
        <w:t xml:space="preserve"> ve uyku </w:t>
      </w:r>
      <w:proofErr w:type="spellStart"/>
      <w:r w:rsidR="003C4637" w:rsidRPr="00DC2EE3">
        <w:t>apnesi</w:t>
      </w:r>
      <w:proofErr w:type="spellEnd"/>
      <w:r w:rsidR="003C4637" w:rsidRPr="00DC2EE3">
        <w:t xml:space="preserve"> geliştirme riski %24-52 daha düşüktür. </w:t>
      </w:r>
      <w:r w:rsidR="001C4091" w:rsidRPr="00DC2EE3">
        <w:t xml:space="preserve"> </w:t>
      </w:r>
    </w:p>
    <w:p w:rsidR="001C4091" w:rsidRPr="00DC2EE3" w:rsidRDefault="001C4091" w:rsidP="00702867">
      <w:pPr>
        <w:pStyle w:val="DzMetin"/>
        <w:jc w:val="both"/>
      </w:pPr>
    </w:p>
    <w:p w:rsidR="003B4012" w:rsidRPr="00DC2EE3" w:rsidRDefault="003B4012" w:rsidP="00702867">
      <w:pPr>
        <w:pStyle w:val="DzMetin"/>
        <w:jc w:val="both"/>
      </w:pPr>
      <w:r w:rsidRPr="00DC2EE3">
        <w:t>7 günlük bir izleme p</w:t>
      </w:r>
      <w:bookmarkStart w:id="0" w:name="_GoBack"/>
      <w:bookmarkEnd w:id="0"/>
      <w:r w:rsidRPr="00DC2EE3">
        <w:t xml:space="preserve">eriyodu boyunca adımları ölçen ve ortalama 10.1 yıllık </w:t>
      </w:r>
      <w:proofErr w:type="spellStart"/>
      <w:r w:rsidRPr="00DC2EE3">
        <w:t>mortaliteyi</w:t>
      </w:r>
      <w:proofErr w:type="spellEnd"/>
      <w:r w:rsidRPr="00DC2EE3">
        <w:t xml:space="preserve"> </w:t>
      </w:r>
      <w:r w:rsidR="001C4091" w:rsidRPr="00DC2EE3">
        <w:t xml:space="preserve">yani 10.1 yıllık ölüm oranını </w:t>
      </w:r>
      <w:r w:rsidRPr="00DC2EE3">
        <w:t>değerlendiren Ulusal Sağlık ve Beslenme İnceleme Anketi çalışması, günde 4.000 adımla karşılaştırıldığında günde 8.000 adımda %51</w:t>
      </w:r>
      <w:r w:rsidR="001C4091" w:rsidRPr="00DC2EE3">
        <w:t xml:space="preserve"> daha düşük bir ölüm oranı bulmuştur.</w:t>
      </w:r>
    </w:p>
    <w:p w:rsidR="00C45894" w:rsidRPr="00DC2EE3" w:rsidRDefault="00C45894" w:rsidP="00702867">
      <w:pPr>
        <w:pStyle w:val="DzMetin"/>
        <w:jc w:val="both"/>
      </w:pPr>
    </w:p>
    <w:p w:rsidR="00C45894" w:rsidRPr="00DC2EE3" w:rsidRDefault="00C45894" w:rsidP="00702867">
      <w:pPr>
        <w:pStyle w:val="DzMetin"/>
        <w:jc w:val="both"/>
      </w:pPr>
      <w:r w:rsidRPr="00DC2EE3">
        <w:t xml:space="preserve">İlgili makaleye </w:t>
      </w:r>
      <w:hyperlink r:id="rId9" w:history="1">
        <w:r w:rsidRPr="00DC2EE3">
          <w:rPr>
            <w:rStyle w:val="Kpr"/>
          </w:rPr>
          <w:t>buradan</w:t>
        </w:r>
      </w:hyperlink>
      <w:r w:rsidRPr="00DC2EE3">
        <w:t xml:space="preserve"> ulaşabilirsiniz.</w:t>
      </w:r>
    </w:p>
    <w:p w:rsidR="00942B4A" w:rsidRPr="00DC2EE3" w:rsidRDefault="00942B4A" w:rsidP="00702867">
      <w:pPr>
        <w:pStyle w:val="DzMetin"/>
        <w:jc w:val="both"/>
      </w:pPr>
    </w:p>
    <w:p w:rsidR="003B4012" w:rsidRPr="00DC2EE3" w:rsidRDefault="003B4012" w:rsidP="00702867">
      <w:pPr>
        <w:pStyle w:val="DzMetin"/>
        <w:jc w:val="both"/>
      </w:pPr>
    </w:p>
    <w:p w:rsidR="00942B4A" w:rsidRDefault="00942B4A" w:rsidP="00942B4A">
      <w:pPr>
        <w:pStyle w:val="DzMetin"/>
        <w:jc w:val="both"/>
      </w:pPr>
      <w:r w:rsidRPr="00DC2EE3">
        <w:t>Düzenli yürüyüş günlük fiziksel aktivitenin önemli bir parçasıdır. Sağlıklı yaşamın anahtarı olarak fiziksel aktivite, eğer bir ilaç olsaydı doktorların en çok yazd</w:t>
      </w:r>
      <w:r w:rsidR="002A27EF" w:rsidRPr="00DC2EE3">
        <w:t xml:space="preserve">ığı reçete olurdu. Bu sebeple, </w:t>
      </w:r>
      <w:r w:rsidRPr="00DC2EE3">
        <w:t>Spor İstanbul kapsayıcı ve herkes tarafından ulaşılabilir spor hizmetlerini İstanbullulara ulaştırmak için çalışmaya devam etmektedir.</w:t>
      </w:r>
    </w:p>
    <w:p w:rsidR="00942B4A" w:rsidRDefault="00942B4A" w:rsidP="00942B4A">
      <w:pPr>
        <w:pStyle w:val="DzMetin"/>
        <w:jc w:val="both"/>
      </w:pPr>
    </w:p>
    <w:p w:rsidR="00942B4A" w:rsidRDefault="00942B4A" w:rsidP="00702867">
      <w:pPr>
        <w:pStyle w:val="DzMetin"/>
        <w:jc w:val="both"/>
      </w:pPr>
    </w:p>
    <w:sectPr w:rsidR="00942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356"/>
    <w:multiLevelType w:val="hybridMultilevel"/>
    <w:tmpl w:val="1D968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D00929"/>
    <w:multiLevelType w:val="hybridMultilevel"/>
    <w:tmpl w:val="819A9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7B"/>
    <w:rsid w:val="00034782"/>
    <w:rsid w:val="000E62C1"/>
    <w:rsid w:val="001C4091"/>
    <w:rsid w:val="001F63A8"/>
    <w:rsid w:val="002019B3"/>
    <w:rsid w:val="002169D2"/>
    <w:rsid w:val="00253FD8"/>
    <w:rsid w:val="002A27EF"/>
    <w:rsid w:val="002C7E9D"/>
    <w:rsid w:val="003B4012"/>
    <w:rsid w:val="003C4637"/>
    <w:rsid w:val="00544BC1"/>
    <w:rsid w:val="00577402"/>
    <w:rsid w:val="005A6B6B"/>
    <w:rsid w:val="005F008D"/>
    <w:rsid w:val="0067327B"/>
    <w:rsid w:val="00702867"/>
    <w:rsid w:val="008322BB"/>
    <w:rsid w:val="00833EB4"/>
    <w:rsid w:val="008615CC"/>
    <w:rsid w:val="008F0E0B"/>
    <w:rsid w:val="0090337D"/>
    <w:rsid w:val="00942B4A"/>
    <w:rsid w:val="009C5B12"/>
    <w:rsid w:val="00A3373C"/>
    <w:rsid w:val="00B659E8"/>
    <w:rsid w:val="00BC6520"/>
    <w:rsid w:val="00C00B10"/>
    <w:rsid w:val="00C45894"/>
    <w:rsid w:val="00CD5AAD"/>
    <w:rsid w:val="00D60ED4"/>
    <w:rsid w:val="00DC2EE3"/>
    <w:rsid w:val="00DF47B3"/>
    <w:rsid w:val="00F42D1C"/>
    <w:rsid w:val="00FB5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59EA-CCF6-445E-9627-481A8FD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7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327B"/>
    <w:rPr>
      <w:color w:val="0563C1"/>
      <w:u w:val="single"/>
    </w:rPr>
  </w:style>
  <w:style w:type="paragraph" w:styleId="DzMetin">
    <w:name w:val="Plain Text"/>
    <w:basedOn w:val="Normal"/>
    <w:link w:val="DzMetinChar"/>
    <w:uiPriority w:val="99"/>
    <w:unhideWhenUsed/>
    <w:rsid w:val="0067327B"/>
  </w:style>
  <w:style w:type="character" w:customStyle="1" w:styleId="DzMetinChar">
    <w:name w:val="Düz Metin Char"/>
    <w:basedOn w:val="VarsaylanParagrafYazTipi"/>
    <w:link w:val="DzMetin"/>
    <w:uiPriority w:val="99"/>
    <w:rsid w:val="0067327B"/>
    <w:rPr>
      <w:rFonts w:ascii="Calibri" w:hAnsi="Calibri" w:cs="Calibri"/>
    </w:rPr>
  </w:style>
  <w:style w:type="character" w:styleId="zlenenKpr">
    <w:name w:val="FollowedHyperlink"/>
    <w:basedOn w:val="VarsaylanParagrafYazTipi"/>
    <w:uiPriority w:val="99"/>
    <w:semiHidden/>
    <w:unhideWhenUsed/>
    <w:rsid w:val="0067327B"/>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A3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3373C"/>
    <w:rPr>
      <w:rFonts w:ascii="Courier New" w:eastAsia="Times New Roman" w:hAnsi="Courier New" w:cs="Courier New"/>
      <w:sz w:val="20"/>
      <w:szCs w:val="20"/>
      <w:lang w:eastAsia="tr-TR"/>
    </w:rPr>
  </w:style>
  <w:style w:type="character" w:customStyle="1" w:styleId="y2iqfc">
    <w:name w:val="y2iqfc"/>
    <w:basedOn w:val="VarsaylanParagrafYazTipi"/>
    <w:rsid w:val="00A3373C"/>
  </w:style>
  <w:style w:type="paragraph" w:styleId="ListeParagraf">
    <w:name w:val="List Paragraph"/>
    <w:basedOn w:val="Normal"/>
    <w:uiPriority w:val="34"/>
    <w:qFormat/>
    <w:rsid w:val="00DF47B3"/>
    <w:pPr>
      <w:ind w:left="720"/>
      <w:contextualSpacing/>
    </w:pPr>
  </w:style>
  <w:style w:type="character" w:customStyle="1" w:styleId="authors-list-item">
    <w:name w:val="authors-list-item"/>
    <w:basedOn w:val="VarsaylanParagrafYazTipi"/>
    <w:rsid w:val="00DF47B3"/>
  </w:style>
  <w:style w:type="character" w:customStyle="1" w:styleId="author-sup-separator">
    <w:name w:val="author-sup-separator"/>
    <w:basedOn w:val="VarsaylanParagrafYazTipi"/>
    <w:rsid w:val="00DF47B3"/>
  </w:style>
  <w:style w:type="character" w:customStyle="1" w:styleId="comma">
    <w:name w:val="comma"/>
    <w:basedOn w:val="VarsaylanParagrafYazTipi"/>
    <w:rsid w:val="00DF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1773">
      <w:bodyDiv w:val="1"/>
      <w:marLeft w:val="0"/>
      <w:marRight w:val="0"/>
      <w:marTop w:val="0"/>
      <w:marBottom w:val="0"/>
      <w:divBdr>
        <w:top w:val="none" w:sz="0" w:space="0" w:color="auto"/>
        <w:left w:val="none" w:sz="0" w:space="0" w:color="auto"/>
        <w:bottom w:val="none" w:sz="0" w:space="0" w:color="auto"/>
        <w:right w:val="none" w:sz="0" w:space="0" w:color="auto"/>
      </w:divBdr>
    </w:div>
    <w:div w:id="554463117">
      <w:bodyDiv w:val="1"/>
      <w:marLeft w:val="0"/>
      <w:marRight w:val="0"/>
      <w:marTop w:val="0"/>
      <w:marBottom w:val="0"/>
      <w:divBdr>
        <w:top w:val="none" w:sz="0" w:space="0" w:color="auto"/>
        <w:left w:val="none" w:sz="0" w:space="0" w:color="auto"/>
        <w:bottom w:val="none" w:sz="0" w:space="0" w:color="auto"/>
        <w:right w:val="none" w:sz="0" w:space="0" w:color="auto"/>
      </w:divBdr>
    </w:div>
    <w:div w:id="783379670">
      <w:bodyDiv w:val="1"/>
      <w:marLeft w:val="0"/>
      <w:marRight w:val="0"/>
      <w:marTop w:val="0"/>
      <w:marBottom w:val="0"/>
      <w:divBdr>
        <w:top w:val="none" w:sz="0" w:space="0" w:color="auto"/>
        <w:left w:val="none" w:sz="0" w:space="0" w:color="auto"/>
        <w:bottom w:val="none" w:sz="0" w:space="0" w:color="auto"/>
        <w:right w:val="none" w:sz="0" w:space="0" w:color="auto"/>
      </w:divBdr>
    </w:div>
    <w:div w:id="812334204">
      <w:bodyDiv w:val="1"/>
      <w:marLeft w:val="0"/>
      <w:marRight w:val="0"/>
      <w:marTop w:val="0"/>
      <w:marBottom w:val="0"/>
      <w:divBdr>
        <w:top w:val="none" w:sz="0" w:space="0" w:color="auto"/>
        <w:left w:val="none" w:sz="0" w:space="0" w:color="auto"/>
        <w:bottom w:val="none" w:sz="0" w:space="0" w:color="auto"/>
        <w:right w:val="none" w:sz="0" w:space="0" w:color="auto"/>
      </w:divBdr>
    </w:div>
    <w:div w:id="1334338263">
      <w:bodyDiv w:val="1"/>
      <w:marLeft w:val="0"/>
      <w:marRight w:val="0"/>
      <w:marTop w:val="0"/>
      <w:marBottom w:val="0"/>
      <w:divBdr>
        <w:top w:val="none" w:sz="0" w:space="0" w:color="auto"/>
        <w:left w:val="none" w:sz="0" w:space="0" w:color="auto"/>
        <w:bottom w:val="none" w:sz="0" w:space="0" w:color="auto"/>
        <w:right w:val="none" w:sz="0" w:space="0" w:color="auto"/>
      </w:divBdr>
    </w:div>
    <w:div w:id="1369988509">
      <w:bodyDiv w:val="1"/>
      <w:marLeft w:val="0"/>
      <w:marRight w:val="0"/>
      <w:marTop w:val="0"/>
      <w:marBottom w:val="0"/>
      <w:divBdr>
        <w:top w:val="none" w:sz="0" w:space="0" w:color="auto"/>
        <w:left w:val="none" w:sz="0" w:space="0" w:color="auto"/>
        <w:bottom w:val="none" w:sz="0" w:space="0" w:color="auto"/>
        <w:right w:val="none" w:sz="0" w:space="0" w:color="auto"/>
      </w:divBdr>
    </w:div>
    <w:div w:id="20989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urology/fullarticle/2795819" TargetMode="External"/><Relationship Id="rId3" Type="http://schemas.openxmlformats.org/officeDocument/2006/relationships/settings" Target="settings.xml"/><Relationship Id="rId7" Type="http://schemas.openxmlformats.org/officeDocument/2006/relationships/hyperlink" Target="https://jamanetwork.com/journals/jama/fullarticle/2763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6094529/" TargetMode="External"/><Relationship Id="rId11" Type="http://schemas.openxmlformats.org/officeDocument/2006/relationships/theme" Target="theme/theme1.xml"/><Relationship Id="rId5" Type="http://schemas.openxmlformats.org/officeDocument/2006/relationships/hyperlink" Target="https://pubmed.ncbi.nlm.nih.gov/?term=Del+Pozo+Cruz+B&amp;cauthor_id=360945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com/articles/s41591-022-02012-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Tümay ERDİL</dc:creator>
  <cp:keywords/>
  <dc:description/>
  <cp:lastModifiedBy>Enes DEMİRTAŞ</cp:lastModifiedBy>
  <cp:revision>3</cp:revision>
  <dcterms:created xsi:type="dcterms:W3CDTF">2022-11-21T11:13:00Z</dcterms:created>
  <dcterms:modified xsi:type="dcterms:W3CDTF">2022-11-23T09:43:00Z</dcterms:modified>
</cp:coreProperties>
</file>