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CF160" w14:textId="77777777" w:rsidR="00637746" w:rsidRPr="00637746" w:rsidRDefault="00637746" w:rsidP="00637746">
      <w:pPr>
        <w:shd w:val="clear" w:color="auto" w:fill="F8F8F8"/>
        <w:spacing w:after="0" w:line="240" w:lineRule="auto"/>
        <w:jc w:val="center"/>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2024 YILI ELEKTRİK, İNŞAAT VE MEKANİK TESİSAT MALZEMELERİ SATIN ALINACAKTIR</w:t>
      </w:r>
    </w:p>
    <w:p w14:paraId="7E34DB05" w14:textId="77777777" w:rsidR="00637746" w:rsidRPr="00637746" w:rsidRDefault="00637746" w:rsidP="00637746">
      <w:pPr>
        <w:spacing w:after="0" w:line="240" w:lineRule="auto"/>
        <w:jc w:val="center"/>
        <w:rPr>
          <w:rFonts w:ascii="Times New Roman" w:eastAsia="Times New Roman" w:hAnsi="Times New Roman" w:cs="Times New Roman"/>
          <w:kern w:val="0"/>
          <w:sz w:val="24"/>
          <w:szCs w:val="24"/>
          <w:lang w:eastAsia="tr-TR"/>
          <w14:ligatures w14:val="none"/>
        </w:rPr>
      </w:pPr>
      <w:r w:rsidRPr="00637746">
        <w:rPr>
          <w:rFonts w:ascii="Helvetica" w:eastAsia="Times New Roman" w:hAnsi="Helvetica" w:cs="Helvetica"/>
          <w:b/>
          <w:bCs/>
          <w:color w:val="585858"/>
          <w:kern w:val="0"/>
          <w:sz w:val="20"/>
          <w:szCs w:val="20"/>
          <w:u w:val="single"/>
          <w:shd w:val="clear" w:color="auto" w:fill="F8F8F8"/>
          <w:lang w:eastAsia="tr-TR"/>
          <w14:ligatures w14:val="none"/>
        </w:rPr>
        <w:t>İSTANBUL SPOR ETKİNL İKLERİ VE İŞLET. TİC.A.Ş.</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637746" w:rsidRPr="00637746" w14:paraId="0A5E5E3C"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CC34547"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45955F"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A8062E2"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2024/497704</w:t>
            </w:r>
          </w:p>
        </w:tc>
      </w:tr>
      <w:tr w:rsidR="00637746" w:rsidRPr="00637746" w14:paraId="17F723F8"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151C703"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94CA62B"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C8F7E90"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2024 Yılı Elektrik, İnşaat </w:t>
            </w:r>
            <w:proofErr w:type="gramStart"/>
            <w:r w:rsidRPr="00637746">
              <w:rPr>
                <w:rFonts w:ascii="Helvetica" w:eastAsia="Times New Roman" w:hAnsi="Helvetica" w:cs="Helvetica"/>
                <w:color w:val="585858"/>
                <w:kern w:val="0"/>
                <w:sz w:val="20"/>
                <w:szCs w:val="20"/>
                <w:lang w:eastAsia="tr-TR"/>
                <w14:ligatures w14:val="none"/>
              </w:rPr>
              <w:t>Ve</w:t>
            </w:r>
            <w:proofErr w:type="gramEnd"/>
            <w:r w:rsidRPr="00637746">
              <w:rPr>
                <w:rFonts w:ascii="Helvetica" w:eastAsia="Times New Roman" w:hAnsi="Helvetica" w:cs="Helvetica"/>
                <w:color w:val="585858"/>
                <w:kern w:val="0"/>
                <w:sz w:val="20"/>
                <w:szCs w:val="20"/>
                <w:lang w:eastAsia="tr-TR"/>
                <w14:ligatures w14:val="none"/>
              </w:rPr>
              <w:t xml:space="preserve"> Mekanik Tesisat Malzemeleri Alımı İşi</w:t>
            </w:r>
          </w:p>
        </w:tc>
      </w:tr>
      <w:tr w:rsidR="00637746" w:rsidRPr="00637746" w14:paraId="4FCEBBB4"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F2BA9C5"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İhale </w:t>
            </w:r>
            <w:proofErr w:type="gramStart"/>
            <w:r w:rsidRPr="00637746">
              <w:rPr>
                <w:rFonts w:ascii="Helvetica" w:eastAsia="Times New Roman" w:hAnsi="Helvetica" w:cs="Helvetica"/>
                <w:color w:val="585858"/>
                <w:kern w:val="0"/>
                <w:sz w:val="20"/>
                <w:szCs w:val="20"/>
                <w:lang w:eastAsia="tr-TR"/>
                <w14:ligatures w14:val="none"/>
              </w:rPr>
              <w:t>Türü -</w:t>
            </w:r>
            <w:proofErr w:type="gramEnd"/>
            <w:r w:rsidRPr="00637746">
              <w:rPr>
                <w:rFonts w:ascii="Helvetica" w:eastAsia="Times New Roman" w:hAnsi="Helvetica" w:cs="Helvetica"/>
                <w:color w:val="585858"/>
                <w:kern w:val="0"/>
                <w:sz w:val="20"/>
                <w:szCs w:val="20"/>
                <w:lang w:eastAsia="tr-TR"/>
                <w14:ligatures w14:val="none"/>
              </w:rPr>
              <w:t xml:space="preserve">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491CF21D"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810CA3"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Mal </w:t>
            </w:r>
            <w:proofErr w:type="gramStart"/>
            <w:r w:rsidRPr="00637746">
              <w:rPr>
                <w:rFonts w:ascii="Helvetica" w:eastAsia="Times New Roman" w:hAnsi="Helvetica" w:cs="Helvetica"/>
                <w:color w:val="585858"/>
                <w:kern w:val="0"/>
                <w:sz w:val="20"/>
                <w:szCs w:val="20"/>
                <w:lang w:eastAsia="tr-TR"/>
                <w14:ligatures w14:val="none"/>
              </w:rPr>
              <w:t>Alımı -</w:t>
            </w:r>
            <w:proofErr w:type="gramEnd"/>
            <w:r w:rsidRPr="00637746">
              <w:rPr>
                <w:rFonts w:ascii="Helvetica" w:eastAsia="Times New Roman" w:hAnsi="Helvetica" w:cs="Helvetica"/>
                <w:color w:val="585858"/>
                <w:kern w:val="0"/>
                <w:sz w:val="20"/>
                <w:szCs w:val="20"/>
                <w:lang w:eastAsia="tr-TR"/>
                <w14:ligatures w14:val="none"/>
              </w:rPr>
              <w:t xml:space="preserve"> Pazarlık İhale Usulü</w:t>
            </w:r>
          </w:p>
        </w:tc>
      </w:tr>
      <w:tr w:rsidR="00637746" w:rsidRPr="00637746" w14:paraId="2916D787"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903D736"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proofErr w:type="gramStart"/>
            <w:r w:rsidRPr="00637746">
              <w:rPr>
                <w:rFonts w:ascii="Helvetica" w:eastAsia="Times New Roman" w:hAnsi="Helvetica" w:cs="Helvetica"/>
                <w:b/>
                <w:bCs/>
                <w:color w:val="585858"/>
                <w:kern w:val="0"/>
                <w:sz w:val="20"/>
                <w:szCs w:val="20"/>
                <w:u w:val="single"/>
                <w:lang w:eastAsia="tr-TR"/>
                <w14:ligatures w14:val="none"/>
              </w:rPr>
              <w:t>1 -</w:t>
            </w:r>
            <w:proofErr w:type="gramEnd"/>
            <w:r w:rsidRPr="00637746">
              <w:rPr>
                <w:rFonts w:ascii="Helvetica" w:eastAsia="Times New Roman" w:hAnsi="Helvetica" w:cs="Helvetica"/>
                <w:b/>
                <w:bCs/>
                <w:color w:val="585858"/>
                <w:kern w:val="0"/>
                <w:sz w:val="20"/>
                <w:szCs w:val="20"/>
                <w:u w:val="single"/>
                <w:lang w:eastAsia="tr-TR"/>
                <w14:ligatures w14:val="none"/>
              </w:rPr>
              <w:t xml:space="preserve"> İdarenin</w:t>
            </w:r>
          </w:p>
        </w:tc>
        <w:tc>
          <w:tcPr>
            <w:tcW w:w="0" w:type="auto"/>
            <w:shd w:val="clear" w:color="auto" w:fill="F8F8F8"/>
            <w:vAlign w:val="center"/>
            <w:hideMark/>
          </w:tcPr>
          <w:p w14:paraId="3363FEE5" w14:textId="77777777" w:rsidR="00637746" w:rsidRPr="00637746" w:rsidRDefault="00637746" w:rsidP="00637746">
            <w:pPr>
              <w:spacing w:after="0" w:line="240" w:lineRule="auto"/>
              <w:jc w:val="both"/>
              <w:rPr>
                <w:rFonts w:ascii="Times New Roman" w:eastAsia="Times New Roman" w:hAnsi="Times New Roman" w:cs="Times New Roman"/>
                <w:kern w:val="0"/>
                <w:sz w:val="20"/>
                <w:szCs w:val="20"/>
                <w:lang w:eastAsia="tr-TR"/>
                <w14:ligatures w14:val="none"/>
              </w:rPr>
            </w:pPr>
          </w:p>
        </w:tc>
        <w:tc>
          <w:tcPr>
            <w:tcW w:w="0" w:type="auto"/>
            <w:shd w:val="clear" w:color="auto" w:fill="F8F8F8"/>
            <w:vAlign w:val="center"/>
            <w:hideMark/>
          </w:tcPr>
          <w:p w14:paraId="1E366D96" w14:textId="77777777" w:rsidR="00637746" w:rsidRPr="00637746" w:rsidRDefault="00637746" w:rsidP="00637746">
            <w:pPr>
              <w:spacing w:after="0" w:line="240" w:lineRule="auto"/>
              <w:jc w:val="both"/>
              <w:rPr>
                <w:rFonts w:ascii="Times New Roman" w:eastAsia="Times New Roman" w:hAnsi="Times New Roman" w:cs="Times New Roman"/>
                <w:kern w:val="0"/>
                <w:sz w:val="20"/>
                <w:szCs w:val="20"/>
                <w:lang w:eastAsia="tr-TR"/>
                <w14:ligatures w14:val="none"/>
              </w:rPr>
            </w:pPr>
          </w:p>
        </w:tc>
      </w:tr>
      <w:tr w:rsidR="00637746" w:rsidRPr="00637746" w14:paraId="29DA3375"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C572D2F"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a)</w:t>
            </w:r>
            <w:r w:rsidRPr="00637746">
              <w:rPr>
                <w:rFonts w:ascii="Helvetica" w:eastAsia="Times New Roman" w:hAnsi="Helvetica" w:cs="Helvetica"/>
                <w:color w:val="585858"/>
                <w:kern w:val="0"/>
                <w:sz w:val="20"/>
                <w:szCs w:val="20"/>
                <w:lang w:eastAsia="tr-TR"/>
                <w14:ligatures w14:val="none"/>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676D476D"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65A1B67"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Karagümrük Mahallesi </w:t>
            </w:r>
            <w:proofErr w:type="spellStart"/>
            <w:r w:rsidRPr="00637746">
              <w:rPr>
                <w:rFonts w:ascii="Helvetica" w:eastAsia="Times New Roman" w:hAnsi="Helvetica" w:cs="Helvetica"/>
                <w:color w:val="585858"/>
                <w:kern w:val="0"/>
                <w:sz w:val="20"/>
                <w:szCs w:val="20"/>
                <w:lang w:eastAsia="tr-TR"/>
                <w14:ligatures w14:val="none"/>
              </w:rPr>
              <w:t>Kaleboyu</w:t>
            </w:r>
            <w:proofErr w:type="spellEnd"/>
            <w:r w:rsidRPr="00637746">
              <w:rPr>
                <w:rFonts w:ascii="Helvetica" w:eastAsia="Times New Roman" w:hAnsi="Helvetica" w:cs="Helvetica"/>
                <w:color w:val="585858"/>
                <w:kern w:val="0"/>
                <w:sz w:val="20"/>
                <w:szCs w:val="20"/>
                <w:lang w:eastAsia="tr-TR"/>
                <w14:ligatures w14:val="none"/>
              </w:rPr>
              <w:t xml:space="preserve"> Caddesi No: 111 34080 </w:t>
            </w:r>
            <w:proofErr w:type="gramStart"/>
            <w:r w:rsidRPr="00637746">
              <w:rPr>
                <w:rFonts w:ascii="Helvetica" w:eastAsia="Times New Roman" w:hAnsi="Helvetica" w:cs="Helvetica"/>
                <w:color w:val="585858"/>
                <w:kern w:val="0"/>
                <w:sz w:val="20"/>
                <w:szCs w:val="20"/>
                <w:lang w:eastAsia="tr-TR"/>
                <w14:ligatures w14:val="none"/>
              </w:rPr>
              <w:t>Fatih -</w:t>
            </w:r>
            <w:proofErr w:type="gramEnd"/>
            <w:r w:rsidRPr="00637746">
              <w:rPr>
                <w:rFonts w:ascii="Helvetica" w:eastAsia="Times New Roman" w:hAnsi="Helvetica" w:cs="Helvetica"/>
                <w:color w:val="585858"/>
                <w:kern w:val="0"/>
                <w:sz w:val="20"/>
                <w:szCs w:val="20"/>
                <w:lang w:eastAsia="tr-TR"/>
                <w14:ligatures w14:val="none"/>
              </w:rPr>
              <w:t xml:space="preserve"> İSTANBUL</w:t>
            </w:r>
          </w:p>
        </w:tc>
      </w:tr>
      <w:tr w:rsidR="00637746" w:rsidRPr="00637746" w14:paraId="4A760D9A"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2F4DEB4"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b)</w:t>
            </w:r>
            <w:r w:rsidRPr="00637746">
              <w:rPr>
                <w:rFonts w:ascii="Helvetica" w:eastAsia="Times New Roman" w:hAnsi="Helvetica" w:cs="Helvetica"/>
                <w:color w:val="585858"/>
                <w:kern w:val="0"/>
                <w:sz w:val="20"/>
                <w:szCs w:val="20"/>
                <w:lang w:eastAsia="tr-TR"/>
                <w14:ligatures w14:val="none"/>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77107900"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DFEFE7E"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(0212) 453 30 </w:t>
            </w:r>
            <w:proofErr w:type="gramStart"/>
            <w:r w:rsidRPr="00637746">
              <w:rPr>
                <w:rFonts w:ascii="Helvetica" w:eastAsia="Times New Roman" w:hAnsi="Helvetica" w:cs="Helvetica"/>
                <w:color w:val="585858"/>
                <w:kern w:val="0"/>
                <w:sz w:val="20"/>
                <w:szCs w:val="20"/>
                <w:lang w:eastAsia="tr-TR"/>
                <w14:ligatures w14:val="none"/>
              </w:rPr>
              <w:t>00 -</w:t>
            </w:r>
            <w:proofErr w:type="gramEnd"/>
            <w:r w:rsidRPr="00637746">
              <w:rPr>
                <w:rFonts w:ascii="Helvetica" w:eastAsia="Times New Roman" w:hAnsi="Helvetica" w:cs="Helvetica"/>
                <w:color w:val="585858"/>
                <w:kern w:val="0"/>
                <w:sz w:val="20"/>
                <w:szCs w:val="20"/>
                <w:lang w:eastAsia="tr-TR"/>
                <w14:ligatures w14:val="none"/>
              </w:rPr>
              <w:t xml:space="preserve"> (0212) 621 38 48</w:t>
            </w:r>
          </w:p>
        </w:tc>
      </w:tr>
      <w:tr w:rsidR="00637746" w:rsidRPr="00637746" w14:paraId="43F865EA"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2DF4A104"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c)</w:t>
            </w:r>
            <w:r w:rsidRPr="00637746">
              <w:rPr>
                <w:rFonts w:ascii="Helvetica" w:eastAsia="Times New Roman" w:hAnsi="Helvetica" w:cs="Helvetica"/>
                <w:color w:val="585858"/>
                <w:kern w:val="0"/>
                <w:sz w:val="20"/>
                <w:szCs w:val="20"/>
                <w:lang w:eastAsia="tr-TR"/>
                <w14:ligatures w14:val="none"/>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CD1E8A7"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BD70C1C"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proofErr w:type="spellStart"/>
            <w:r w:rsidRPr="00637746">
              <w:rPr>
                <w:rFonts w:ascii="Helvetica" w:eastAsia="Times New Roman" w:hAnsi="Helvetica" w:cs="Helvetica"/>
                <w:color w:val="585858"/>
                <w:kern w:val="0"/>
                <w:sz w:val="20"/>
                <w:szCs w:val="20"/>
                <w:lang w:eastAsia="tr-TR"/>
                <w14:ligatures w14:val="none"/>
              </w:rPr>
              <w:t>info@spor.istanbul</w:t>
            </w:r>
            <w:proofErr w:type="spellEnd"/>
          </w:p>
        </w:tc>
      </w:tr>
      <w:tr w:rsidR="00637746" w:rsidRPr="00637746" w14:paraId="2042DFD1"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2B6A9062"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proofErr w:type="gramStart"/>
            <w:r w:rsidRPr="00637746">
              <w:rPr>
                <w:rFonts w:ascii="Helvetica" w:eastAsia="Times New Roman" w:hAnsi="Helvetica" w:cs="Helvetica"/>
                <w:b/>
                <w:bCs/>
                <w:color w:val="585858"/>
                <w:kern w:val="0"/>
                <w:sz w:val="20"/>
                <w:szCs w:val="20"/>
                <w:lang w:eastAsia="tr-TR"/>
                <w14:ligatures w14:val="none"/>
              </w:rPr>
              <w:t>ç</w:t>
            </w:r>
            <w:proofErr w:type="gramEnd"/>
            <w:r w:rsidRPr="00637746">
              <w:rPr>
                <w:rFonts w:ascii="Helvetica" w:eastAsia="Times New Roman" w:hAnsi="Helvetica" w:cs="Helvetica"/>
                <w:b/>
                <w:bCs/>
                <w:color w:val="585858"/>
                <w:kern w:val="0"/>
                <w:sz w:val="20"/>
                <w:szCs w:val="20"/>
                <w:lang w:eastAsia="tr-TR"/>
                <w14:ligatures w14:val="none"/>
              </w:rPr>
              <w:t>)</w:t>
            </w:r>
            <w:r w:rsidRPr="00637746">
              <w:rPr>
                <w:rFonts w:ascii="Helvetica" w:eastAsia="Times New Roman" w:hAnsi="Helvetica" w:cs="Helvetica"/>
                <w:color w:val="585858"/>
                <w:kern w:val="0"/>
                <w:sz w:val="20"/>
                <w:szCs w:val="20"/>
                <w:lang w:eastAsia="tr-TR"/>
                <w14:ligatures w14:val="none"/>
              </w:rPr>
              <w:t> İhale / Ön Yeterlik dokümanının</w:t>
            </w:r>
            <w:r w:rsidRPr="00637746">
              <w:rPr>
                <w:rFonts w:ascii="Helvetica" w:eastAsia="Times New Roman" w:hAnsi="Helvetica" w:cs="Helvetica"/>
                <w:color w:val="585858"/>
                <w:kern w:val="0"/>
                <w:sz w:val="20"/>
                <w:szCs w:val="20"/>
                <w:lang w:eastAsia="tr-TR"/>
                <w14:ligatures w14:val="none"/>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3231D94B"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69D5FB"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Bu madde boş bırakılmıştır.</w:t>
            </w:r>
          </w:p>
        </w:tc>
      </w:tr>
      <w:tr w:rsidR="00637746" w:rsidRPr="00637746" w14:paraId="20E893F9"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0912267"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proofErr w:type="gramStart"/>
            <w:r w:rsidRPr="00637746">
              <w:rPr>
                <w:rFonts w:ascii="Helvetica" w:eastAsia="Times New Roman" w:hAnsi="Helvetica" w:cs="Helvetica"/>
                <w:b/>
                <w:bCs/>
                <w:color w:val="585858"/>
                <w:kern w:val="0"/>
                <w:sz w:val="20"/>
                <w:szCs w:val="20"/>
                <w:u w:val="single"/>
                <w:lang w:eastAsia="tr-TR"/>
                <w14:ligatures w14:val="none"/>
              </w:rPr>
              <w:t>2 -</w:t>
            </w:r>
            <w:proofErr w:type="gramEnd"/>
            <w:r w:rsidRPr="00637746">
              <w:rPr>
                <w:rFonts w:ascii="Helvetica" w:eastAsia="Times New Roman" w:hAnsi="Helvetica" w:cs="Helvetica"/>
                <w:b/>
                <w:bCs/>
                <w:color w:val="585858"/>
                <w:kern w:val="0"/>
                <w:sz w:val="20"/>
                <w:szCs w:val="20"/>
                <w:u w:val="single"/>
                <w:lang w:eastAsia="tr-TR"/>
                <w14:ligatures w14:val="none"/>
              </w:rPr>
              <w:t xml:space="preserve"> İhale konusu malın</w:t>
            </w:r>
          </w:p>
        </w:tc>
        <w:tc>
          <w:tcPr>
            <w:tcW w:w="0" w:type="auto"/>
            <w:shd w:val="clear" w:color="auto" w:fill="F8F8F8"/>
            <w:vAlign w:val="center"/>
            <w:hideMark/>
          </w:tcPr>
          <w:p w14:paraId="1AE19C37" w14:textId="77777777" w:rsidR="00637746" w:rsidRPr="00637746" w:rsidRDefault="00637746" w:rsidP="00637746">
            <w:pPr>
              <w:spacing w:after="0" w:line="240" w:lineRule="auto"/>
              <w:jc w:val="both"/>
              <w:rPr>
                <w:rFonts w:ascii="Times New Roman" w:eastAsia="Times New Roman" w:hAnsi="Times New Roman" w:cs="Times New Roman"/>
                <w:kern w:val="0"/>
                <w:sz w:val="20"/>
                <w:szCs w:val="20"/>
                <w:lang w:eastAsia="tr-TR"/>
                <w14:ligatures w14:val="none"/>
              </w:rPr>
            </w:pPr>
          </w:p>
        </w:tc>
        <w:tc>
          <w:tcPr>
            <w:tcW w:w="0" w:type="auto"/>
            <w:shd w:val="clear" w:color="auto" w:fill="F8F8F8"/>
            <w:vAlign w:val="center"/>
            <w:hideMark/>
          </w:tcPr>
          <w:p w14:paraId="5C32B8CE" w14:textId="77777777" w:rsidR="00637746" w:rsidRPr="00637746" w:rsidRDefault="00637746" w:rsidP="00637746">
            <w:pPr>
              <w:spacing w:after="0" w:line="240" w:lineRule="auto"/>
              <w:jc w:val="both"/>
              <w:rPr>
                <w:rFonts w:ascii="Times New Roman" w:eastAsia="Times New Roman" w:hAnsi="Times New Roman" w:cs="Times New Roman"/>
                <w:kern w:val="0"/>
                <w:sz w:val="20"/>
                <w:szCs w:val="20"/>
                <w:lang w:eastAsia="tr-TR"/>
                <w14:ligatures w14:val="none"/>
              </w:rPr>
            </w:pPr>
          </w:p>
        </w:tc>
      </w:tr>
      <w:tr w:rsidR="00637746" w:rsidRPr="00637746" w14:paraId="582D0B2C"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158188D5"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a)</w:t>
            </w:r>
            <w:r w:rsidRPr="00637746">
              <w:rPr>
                <w:rFonts w:ascii="Helvetica" w:eastAsia="Times New Roman" w:hAnsi="Helvetica" w:cs="Helvetica"/>
                <w:color w:val="585858"/>
                <w:kern w:val="0"/>
                <w:sz w:val="20"/>
                <w:szCs w:val="20"/>
                <w:lang w:eastAsia="tr-TR"/>
                <w14:ligatures w14:val="none"/>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256B10E6"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773FFE7"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Toplam 3 kısım ve 772 kalemden oluşan muhtelif elektrik, inşaat ve mekanik tesisat malzemeleri alımı işidir.</w:t>
            </w:r>
          </w:p>
        </w:tc>
      </w:tr>
      <w:tr w:rsidR="00637746" w:rsidRPr="00637746" w14:paraId="497C3854"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312710C"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b)</w:t>
            </w:r>
            <w:r w:rsidRPr="00637746">
              <w:rPr>
                <w:rFonts w:ascii="Helvetica" w:eastAsia="Times New Roman" w:hAnsi="Helvetica" w:cs="Helvetica"/>
                <w:color w:val="585858"/>
                <w:kern w:val="0"/>
                <w:sz w:val="20"/>
                <w:szCs w:val="20"/>
                <w:lang w:eastAsia="tr-TR"/>
                <w14:ligatures w14:val="none"/>
              </w:rPr>
              <w:t> Teslim [yeri / yerleri]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0587BFF1"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3DB2737"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İhale konusu mallar; İdarenin Karagümrük Mahallesi </w:t>
            </w:r>
            <w:proofErr w:type="spellStart"/>
            <w:r w:rsidRPr="00637746">
              <w:rPr>
                <w:rFonts w:ascii="Helvetica" w:eastAsia="Times New Roman" w:hAnsi="Helvetica" w:cs="Helvetica"/>
                <w:color w:val="585858"/>
                <w:kern w:val="0"/>
                <w:sz w:val="20"/>
                <w:szCs w:val="20"/>
                <w:lang w:eastAsia="tr-TR"/>
                <w14:ligatures w14:val="none"/>
              </w:rPr>
              <w:t>Kaleboyu</w:t>
            </w:r>
            <w:proofErr w:type="spellEnd"/>
            <w:r w:rsidRPr="00637746">
              <w:rPr>
                <w:rFonts w:ascii="Helvetica" w:eastAsia="Times New Roman" w:hAnsi="Helvetica" w:cs="Helvetica"/>
                <w:color w:val="585858"/>
                <w:kern w:val="0"/>
                <w:sz w:val="20"/>
                <w:szCs w:val="20"/>
                <w:lang w:eastAsia="tr-TR"/>
                <w14:ligatures w14:val="none"/>
              </w:rPr>
              <w:t xml:space="preserve"> Caddesi No: 111 Fatih – İstanbul adresinde bulunan Genel Müdürlük Binası Deposu ile İdare tarafından işletilmekte olan Fatih Sultan Mehmet Mahallesi Poligon Caddesi No: 2 34771 Ümraniye – İstanbul adresinde bulunan Çakmak Yüzme Havuzu ve </w:t>
            </w:r>
            <w:proofErr w:type="spellStart"/>
            <w:r w:rsidRPr="00637746">
              <w:rPr>
                <w:rFonts w:ascii="Helvetica" w:eastAsia="Times New Roman" w:hAnsi="Helvetica" w:cs="Helvetica"/>
                <w:color w:val="585858"/>
                <w:kern w:val="0"/>
                <w:sz w:val="20"/>
                <w:szCs w:val="20"/>
                <w:lang w:eastAsia="tr-TR"/>
                <w14:ligatures w14:val="none"/>
              </w:rPr>
              <w:t>Karlıktepe</w:t>
            </w:r>
            <w:proofErr w:type="spellEnd"/>
            <w:r w:rsidRPr="00637746">
              <w:rPr>
                <w:rFonts w:ascii="Helvetica" w:eastAsia="Times New Roman" w:hAnsi="Helvetica" w:cs="Helvetica"/>
                <w:color w:val="585858"/>
                <w:kern w:val="0"/>
                <w:sz w:val="20"/>
                <w:szCs w:val="20"/>
                <w:lang w:eastAsia="tr-TR"/>
                <w14:ligatures w14:val="none"/>
              </w:rPr>
              <w:t xml:space="preserve"> Mahallesi Soğanlık Caddesi No: 43 Kartal – İstanbul adresinde bulunan Kartal Hasan Doğan Spor Kompleksi Depolarına teslim edilecektir.</w:t>
            </w:r>
          </w:p>
        </w:tc>
      </w:tr>
      <w:tr w:rsidR="00637746" w:rsidRPr="00637746" w14:paraId="70F3927B"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D89D611"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c)</w:t>
            </w:r>
            <w:r w:rsidRPr="00637746">
              <w:rPr>
                <w:rFonts w:ascii="Helvetica" w:eastAsia="Times New Roman" w:hAnsi="Helvetica" w:cs="Helvetica"/>
                <w:color w:val="585858"/>
                <w:kern w:val="0"/>
                <w:sz w:val="20"/>
                <w:szCs w:val="20"/>
                <w:lang w:eastAsia="tr-TR"/>
                <w14:ligatures w14:val="none"/>
              </w:rPr>
              <w:t> Teslim [tarihi / tarihleri]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6BE62510"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728BD50"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İhale konusu mallardan; 1) Elektrik Malzemeleri (1. Kısım Malzemeler), sipariş tarihinden itibaren en geç 45 (KIRKBEŞ) takvim günü içinde, 2) İnşaat Malzemeleri (2. Kısım Malzemeler), 41., 42., 43., 45., 46., 47., 48., 49., 50., 51., 56., 58. ve 59. mal kalemlerinde yer alan ürünler, sipariş tarihinden itibaren ihtiyaç durumuna göre yıl içerisinde peyderpey; diğer ürünler ise en geç 60 (ALTMIŞ) takvim günü içinde, 3) Mekanik Tesisat Malzemeleri (3. Kısım Malzemeler), sipariş tarihinden itibaren en geç 60 (ALTMIŞ) takvim günü içinde teslim edilecektir.</w:t>
            </w:r>
          </w:p>
        </w:tc>
      </w:tr>
      <w:tr w:rsidR="00637746" w:rsidRPr="00637746" w14:paraId="455908E4"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B477297"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u w:val="single"/>
                <w:lang w:eastAsia="tr-TR"/>
                <w14:ligatures w14:val="none"/>
              </w:rPr>
              <w:t>3- İhalenin / Ön Yeterlik /</w:t>
            </w:r>
            <w:r w:rsidRPr="00637746">
              <w:rPr>
                <w:rFonts w:ascii="Helvetica" w:eastAsia="Times New Roman" w:hAnsi="Helvetica" w:cs="Helvetica"/>
                <w:b/>
                <w:bCs/>
                <w:color w:val="585858"/>
                <w:kern w:val="0"/>
                <w:sz w:val="20"/>
                <w:szCs w:val="20"/>
                <w:u w:val="single"/>
                <w:lang w:eastAsia="tr-TR"/>
                <w14:ligatures w14:val="none"/>
              </w:rPr>
              <w:br/>
              <w:t>Yeterlik Değerlendirmesinin</w:t>
            </w:r>
            <w:r w:rsidRPr="00637746">
              <w:rPr>
                <w:rFonts w:ascii="Helvetica" w:eastAsia="Times New Roman" w:hAnsi="Helvetica" w:cs="Helvetica"/>
                <w:color w:val="585858"/>
                <w:kern w:val="0"/>
                <w:sz w:val="20"/>
                <w:szCs w:val="20"/>
                <w:lang w:eastAsia="tr-TR"/>
                <w14:ligatures w14:val="none"/>
              </w:rPr>
              <w:t>:</w:t>
            </w:r>
          </w:p>
        </w:tc>
        <w:tc>
          <w:tcPr>
            <w:tcW w:w="0" w:type="auto"/>
            <w:shd w:val="clear" w:color="auto" w:fill="F8F8F8"/>
            <w:vAlign w:val="center"/>
            <w:hideMark/>
          </w:tcPr>
          <w:p w14:paraId="0F03F914" w14:textId="77777777" w:rsidR="00637746" w:rsidRPr="00637746" w:rsidRDefault="00637746" w:rsidP="00637746">
            <w:pPr>
              <w:spacing w:after="0" w:line="240" w:lineRule="auto"/>
              <w:jc w:val="both"/>
              <w:rPr>
                <w:rFonts w:ascii="Times New Roman" w:eastAsia="Times New Roman" w:hAnsi="Times New Roman" w:cs="Times New Roman"/>
                <w:kern w:val="0"/>
                <w:sz w:val="20"/>
                <w:szCs w:val="20"/>
                <w:lang w:eastAsia="tr-TR"/>
                <w14:ligatures w14:val="none"/>
              </w:rPr>
            </w:pPr>
          </w:p>
        </w:tc>
        <w:tc>
          <w:tcPr>
            <w:tcW w:w="0" w:type="auto"/>
            <w:shd w:val="clear" w:color="auto" w:fill="F8F8F8"/>
            <w:vAlign w:val="center"/>
            <w:hideMark/>
          </w:tcPr>
          <w:p w14:paraId="26772F29" w14:textId="77777777" w:rsidR="00637746" w:rsidRPr="00637746" w:rsidRDefault="00637746" w:rsidP="00637746">
            <w:pPr>
              <w:spacing w:after="0" w:line="240" w:lineRule="auto"/>
              <w:jc w:val="both"/>
              <w:rPr>
                <w:rFonts w:ascii="Times New Roman" w:eastAsia="Times New Roman" w:hAnsi="Times New Roman" w:cs="Times New Roman"/>
                <w:kern w:val="0"/>
                <w:sz w:val="20"/>
                <w:szCs w:val="20"/>
                <w:lang w:eastAsia="tr-TR"/>
                <w14:ligatures w14:val="none"/>
              </w:rPr>
            </w:pPr>
          </w:p>
        </w:tc>
      </w:tr>
      <w:tr w:rsidR="00637746" w:rsidRPr="00637746" w14:paraId="3B8B27A4"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3B6FA3C"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a)</w:t>
            </w:r>
            <w:r w:rsidRPr="00637746">
              <w:rPr>
                <w:rFonts w:ascii="Helvetica" w:eastAsia="Times New Roman" w:hAnsi="Helvetica" w:cs="Helvetica"/>
                <w:color w:val="585858"/>
                <w:kern w:val="0"/>
                <w:sz w:val="20"/>
                <w:szCs w:val="20"/>
                <w:lang w:eastAsia="tr-TR"/>
                <w14:ligatures w14:val="none"/>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DAA7663"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8C7C59"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İstanbul Spor Etkinlikleri ve İşletmeciliği Ticaret A.Ş. Genel Müdürlük Binası / Karagümrük Mahallesi </w:t>
            </w:r>
            <w:proofErr w:type="spellStart"/>
            <w:r w:rsidRPr="00637746">
              <w:rPr>
                <w:rFonts w:ascii="Helvetica" w:eastAsia="Times New Roman" w:hAnsi="Helvetica" w:cs="Helvetica"/>
                <w:color w:val="585858"/>
                <w:kern w:val="0"/>
                <w:sz w:val="20"/>
                <w:szCs w:val="20"/>
                <w:lang w:eastAsia="tr-TR"/>
                <w14:ligatures w14:val="none"/>
              </w:rPr>
              <w:t>Kaleboyu</w:t>
            </w:r>
            <w:proofErr w:type="spellEnd"/>
            <w:r w:rsidRPr="00637746">
              <w:rPr>
                <w:rFonts w:ascii="Helvetica" w:eastAsia="Times New Roman" w:hAnsi="Helvetica" w:cs="Helvetica"/>
                <w:color w:val="585858"/>
                <w:kern w:val="0"/>
                <w:sz w:val="20"/>
                <w:szCs w:val="20"/>
                <w:lang w:eastAsia="tr-TR"/>
                <w14:ligatures w14:val="none"/>
              </w:rPr>
              <w:t xml:space="preserve"> Caddesi No: 111 </w:t>
            </w:r>
            <w:proofErr w:type="gramStart"/>
            <w:r w:rsidRPr="00637746">
              <w:rPr>
                <w:rFonts w:ascii="Helvetica" w:eastAsia="Times New Roman" w:hAnsi="Helvetica" w:cs="Helvetica"/>
                <w:color w:val="585858"/>
                <w:kern w:val="0"/>
                <w:sz w:val="20"/>
                <w:szCs w:val="20"/>
                <w:lang w:eastAsia="tr-TR"/>
                <w14:ligatures w14:val="none"/>
              </w:rPr>
              <w:t>Fatih -</w:t>
            </w:r>
            <w:proofErr w:type="gramEnd"/>
            <w:r w:rsidRPr="00637746">
              <w:rPr>
                <w:rFonts w:ascii="Helvetica" w:eastAsia="Times New Roman" w:hAnsi="Helvetica" w:cs="Helvetica"/>
                <w:color w:val="585858"/>
                <w:kern w:val="0"/>
                <w:sz w:val="20"/>
                <w:szCs w:val="20"/>
                <w:lang w:eastAsia="tr-TR"/>
                <w14:ligatures w14:val="none"/>
              </w:rPr>
              <w:t xml:space="preserve"> İSTANBUL</w:t>
            </w:r>
          </w:p>
        </w:tc>
      </w:tr>
      <w:tr w:rsidR="00637746" w:rsidRPr="00637746" w14:paraId="658F9F83" w14:textId="77777777" w:rsidTr="00637746">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47C9917"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b)</w:t>
            </w:r>
            <w:r w:rsidRPr="00637746">
              <w:rPr>
                <w:rFonts w:ascii="Helvetica" w:eastAsia="Times New Roman" w:hAnsi="Helvetica" w:cs="Helvetica"/>
                <w:color w:val="585858"/>
                <w:kern w:val="0"/>
                <w:sz w:val="20"/>
                <w:szCs w:val="20"/>
                <w:lang w:eastAsia="tr-TR"/>
                <w14:ligatures w14:val="none"/>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14:paraId="1B09F162"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77DF0E6" w14:textId="77777777" w:rsidR="00637746" w:rsidRPr="00637746" w:rsidRDefault="00637746" w:rsidP="00637746">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637746">
              <w:rPr>
                <w:rFonts w:ascii="Helvetica" w:eastAsia="Times New Roman" w:hAnsi="Helvetica" w:cs="Helvetica"/>
                <w:color w:val="585858"/>
                <w:kern w:val="0"/>
                <w:sz w:val="20"/>
                <w:szCs w:val="20"/>
                <w:lang w:eastAsia="tr-TR"/>
                <w14:ligatures w14:val="none"/>
              </w:rPr>
              <w:t>26.04.2024 -</w:t>
            </w:r>
            <w:proofErr w:type="gramEnd"/>
            <w:r w:rsidRPr="00637746">
              <w:rPr>
                <w:rFonts w:ascii="Helvetica" w:eastAsia="Times New Roman" w:hAnsi="Helvetica" w:cs="Helvetica"/>
                <w:color w:val="585858"/>
                <w:kern w:val="0"/>
                <w:sz w:val="20"/>
                <w:szCs w:val="20"/>
                <w:lang w:eastAsia="tr-TR"/>
                <w14:ligatures w14:val="none"/>
              </w:rPr>
              <w:t xml:space="preserve"> 11:00</w:t>
            </w:r>
          </w:p>
        </w:tc>
      </w:tr>
    </w:tbl>
    <w:p w14:paraId="51E75D60" w14:textId="77777777" w:rsidR="00637746" w:rsidRPr="00637746" w:rsidRDefault="00637746" w:rsidP="00637746">
      <w:pPr>
        <w:spacing w:after="0" w:line="240" w:lineRule="auto"/>
        <w:rPr>
          <w:rFonts w:ascii="Times New Roman" w:eastAsia="Times New Roman" w:hAnsi="Times New Roman" w:cs="Times New Roman"/>
          <w:vanish/>
          <w:kern w:val="0"/>
          <w:sz w:val="24"/>
          <w:szCs w:val="24"/>
          <w:lang w:eastAsia="tr-TR"/>
          <w14:ligatures w14:val="none"/>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37746" w:rsidRPr="00637746" w14:paraId="7F269C15" w14:textId="77777777" w:rsidTr="00637746">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33F5FE39"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b/>
                <w:bCs/>
                <w:color w:val="585858"/>
                <w:kern w:val="0"/>
                <w:sz w:val="20"/>
                <w:szCs w:val="20"/>
                <w:lang w:eastAsia="tr-TR"/>
                <w14:ligatures w14:val="none"/>
              </w:rPr>
              <w:t xml:space="preserve">4-İhaleye katılabilme şartları ve istenilen belgeler ile yeterlik değerlendirmesinde uygulanacak </w:t>
            </w:r>
            <w:proofErr w:type="gramStart"/>
            <w:r w:rsidRPr="00637746">
              <w:rPr>
                <w:rFonts w:ascii="Helvetica" w:eastAsia="Times New Roman" w:hAnsi="Helvetica" w:cs="Helvetica"/>
                <w:b/>
                <w:bCs/>
                <w:color w:val="585858"/>
                <w:kern w:val="0"/>
                <w:sz w:val="20"/>
                <w:szCs w:val="20"/>
                <w:lang w:eastAsia="tr-TR"/>
                <w14:ligatures w14:val="none"/>
              </w:rPr>
              <w:t>kriterler</w:t>
            </w:r>
            <w:r w:rsidRPr="00637746">
              <w:rPr>
                <w:rFonts w:ascii="Helvetica" w:eastAsia="Times New Roman" w:hAnsi="Helvetica" w:cs="Helvetica"/>
                <w:color w:val="585858"/>
                <w:kern w:val="0"/>
                <w:sz w:val="20"/>
                <w:szCs w:val="20"/>
                <w:lang w:eastAsia="tr-TR"/>
                <w14:ligatures w14:val="none"/>
              </w:rPr>
              <w:t> :</w:t>
            </w:r>
            <w:proofErr w:type="gramEnd"/>
          </w:p>
        </w:tc>
      </w:tr>
      <w:tr w:rsidR="00637746" w:rsidRPr="00637746" w14:paraId="23E1A95C" w14:textId="77777777" w:rsidTr="00637746">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73EC77F"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4.1. İhaleye katılma şartları ve istenilen belgeler ihale dokümanında belirtilmiştir.</w:t>
            </w:r>
          </w:p>
          <w:p w14:paraId="0E77FBFA"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4.2. Ekonomik açıdan en avantajlı teklif, en düşük fiyat esasına göre belirlenecektir.</w:t>
            </w:r>
          </w:p>
          <w:p w14:paraId="2C0A5913"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4.3. İhale, yerli ve yabancı tüm isteklilere açıktır.</w:t>
            </w:r>
          </w:p>
          <w:p w14:paraId="2407EAAC"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4.4. İhale dokümanı, İstanbul Spor Etkinlikleri ve İşletmeciliği Ticaret A.Ş. </w:t>
            </w:r>
            <w:proofErr w:type="spellStart"/>
            <w:r w:rsidRPr="00637746">
              <w:rPr>
                <w:rFonts w:ascii="Helvetica" w:eastAsia="Times New Roman" w:hAnsi="Helvetica" w:cs="Helvetica"/>
                <w:color w:val="585858"/>
                <w:kern w:val="0"/>
                <w:sz w:val="20"/>
                <w:szCs w:val="20"/>
                <w:lang w:eastAsia="tr-TR"/>
                <w14:ligatures w14:val="none"/>
              </w:rPr>
              <w:t>Satınalma</w:t>
            </w:r>
            <w:proofErr w:type="spellEnd"/>
            <w:r w:rsidRPr="00637746">
              <w:rPr>
                <w:rFonts w:ascii="Helvetica" w:eastAsia="Times New Roman" w:hAnsi="Helvetica" w:cs="Helvetica"/>
                <w:color w:val="585858"/>
                <w:kern w:val="0"/>
                <w:sz w:val="20"/>
                <w:szCs w:val="20"/>
                <w:lang w:eastAsia="tr-TR"/>
                <w14:ligatures w14:val="none"/>
              </w:rPr>
              <w:t xml:space="preserve"> Müdürlüğü İhale Şefliği / Karagümrük Mahallesi </w:t>
            </w:r>
            <w:proofErr w:type="spellStart"/>
            <w:r w:rsidRPr="00637746">
              <w:rPr>
                <w:rFonts w:ascii="Helvetica" w:eastAsia="Times New Roman" w:hAnsi="Helvetica" w:cs="Helvetica"/>
                <w:color w:val="585858"/>
                <w:kern w:val="0"/>
                <w:sz w:val="20"/>
                <w:szCs w:val="20"/>
                <w:lang w:eastAsia="tr-TR"/>
                <w14:ligatures w14:val="none"/>
              </w:rPr>
              <w:t>Kaleboyu</w:t>
            </w:r>
            <w:proofErr w:type="spellEnd"/>
            <w:r w:rsidRPr="00637746">
              <w:rPr>
                <w:rFonts w:ascii="Helvetica" w:eastAsia="Times New Roman" w:hAnsi="Helvetica" w:cs="Helvetica"/>
                <w:color w:val="585858"/>
                <w:kern w:val="0"/>
                <w:sz w:val="20"/>
                <w:szCs w:val="20"/>
                <w:lang w:eastAsia="tr-TR"/>
                <w14:ligatures w14:val="none"/>
              </w:rPr>
              <w:t xml:space="preserve"> Caddesi No 111 Fatih – İstanbul adresinde görülebilir. İhaleye teklif verecek olanların ihale dokümanını satın almaları zorunludur. İhale dokümanını satın almak isteyenlerin, 250,00.- TL olan doküman bedelini, İstanbul Spor Etkinlikleri ve İşletmeciliği Ticaret A.Ş.'</w:t>
            </w:r>
            <w:proofErr w:type="spellStart"/>
            <w:r w:rsidRPr="00637746">
              <w:rPr>
                <w:rFonts w:ascii="Helvetica" w:eastAsia="Times New Roman" w:hAnsi="Helvetica" w:cs="Helvetica"/>
                <w:color w:val="585858"/>
                <w:kern w:val="0"/>
                <w:sz w:val="20"/>
                <w:szCs w:val="20"/>
                <w:lang w:eastAsia="tr-TR"/>
                <w14:ligatures w14:val="none"/>
              </w:rPr>
              <w:t>nin</w:t>
            </w:r>
            <w:proofErr w:type="spellEnd"/>
            <w:r w:rsidRPr="00637746">
              <w:rPr>
                <w:rFonts w:ascii="Helvetica" w:eastAsia="Times New Roman" w:hAnsi="Helvetica" w:cs="Helvetica"/>
                <w:color w:val="585858"/>
                <w:kern w:val="0"/>
                <w:sz w:val="20"/>
                <w:szCs w:val="20"/>
                <w:lang w:eastAsia="tr-TR"/>
                <w14:ligatures w14:val="none"/>
              </w:rPr>
              <w:t xml:space="preserve"> Ziraat Bankası İkitelli Kurumsal Şubesi’ndeki (IBAN No: TR40 0001 0022 5252 5147 </w:t>
            </w:r>
            <w:r w:rsidRPr="00637746">
              <w:rPr>
                <w:rFonts w:ascii="Helvetica" w:eastAsia="Times New Roman" w:hAnsi="Helvetica" w:cs="Helvetica"/>
                <w:color w:val="585858"/>
                <w:kern w:val="0"/>
                <w:sz w:val="20"/>
                <w:szCs w:val="20"/>
                <w:lang w:eastAsia="tr-TR"/>
                <w14:ligatures w14:val="none"/>
              </w:rPr>
              <w:lastRenderedPageBreak/>
              <w:t xml:space="preserve">2050 21) banka hesabına; isteklinin </w:t>
            </w:r>
            <w:proofErr w:type="gramStart"/>
            <w:r w:rsidRPr="00637746">
              <w:rPr>
                <w:rFonts w:ascii="Helvetica" w:eastAsia="Times New Roman" w:hAnsi="Helvetica" w:cs="Helvetica"/>
                <w:color w:val="585858"/>
                <w:kern w:val="0"/>
                <w:sz w:val="20"/>
                <w:szCs w:val="20"/>
                <w:lang w:eastAsia="tr-TR"/>
                <w14:ligatures w14:val="none"/>
              </w:rPr>
              <w:t>adı -</w:t>
            </w:r>
            <w:proofErr w:type="gramEnd"/>
            <w:r w:rsidRPr="00637746">
              <w:rPr>
                <w:rFonts w:ascii="Helvetica" w:eastAsia="Times New Roman" w:hAnsi="Helvetica" w:cs="Helvetica"/>
                <w:color w:val="585858"/>
                <w:kern w:val="0"/>
                <w:sz w:val="20"/>
                <w:szCs w:val="20"/>
                <w:lang w:eastAsia="tr-TR"/>
                <w14:ligatures w14:val="none"/>
              </w:rPr>
              <w:t xml:space="preserve"> unvanı, idarenin adı, ihalenin adı ve ihale kayıt numarası belirtilerek yatırılması gerekmektedir.</w:t>
            </w:r>
          </w:p>
          <w:p w14:paraId="5EC287DF"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4.5. Teklifler, ihale tarih ve saatine kadar İstanbul Spor Etkinlikleri ve İşletmeciliği Ticaret A.Ş. </w:t>
            </w:r>
            <w:proofErr w:type="spellStart"/>
            <w:r w:rsidRPr="00637746">
              <w:rPr>
                <w:rFonts w:ascii="Helvetica" w:eastAsia="Times New Roman" w:hAnsi="Helvetica" w:cs="Helvetica"/>
                <w:color w:val="585858"/>
                <w:kern w:val="0"/>
                <w:sz w:val="20"/>
                <w:szCs w:val="20"/>
                <w:lang w:eastAsia="tr-TR"/>
                <w14:ligatures w14:val="none"/>
              </w:rPr>
              <w:t>Satınalma</w:t>
            </w:r>
            <w:proofErr w:type="spellEnd"/>
            <w:r w:rsidRPr="00637746">
              <w:rPr>
                <w:rFonts w:ascii="Helvetica" w:eastAsia="Times New Roman" w:hAnsi="Helvetica" w:cs="Helvetica"/>
                <w:color w:val="585858"/>
                <w:kern w:val="0"/>
                <w:sz w:val="20"/>
                <w:szCs w:val="20"/>
                <w:lang w:eastAsia="tr-TR"/>
                <w14:ligatures w14:val="none"/>
              </w:rPr>
              <w:t xml:space="preserve"> Müdürlüğü İhale Şefliği / Karagümrük Mahallesi </w:t>
            </w:r>
            <w:proofErr w:type="spellStart"/>
            <w:r w:rsidRPr="00637746">
              <w:rPr>
                <w:rFonts w:ascii="Helvetica" w:eastAsia="Times New Roman" w:hAnsi="Helvetica" w:cs="Helvetica"/>
                <w:color w:val="585858"/>
                <w:kern w:val="0"/>
                <w:sz w:val="20"/>
                <w:szCs w:val="20"/>
                <w:lang w:eastAsia="tr-TR"/>
                <w14:ligatures w14:val="none"/>
              </w:rPr>
              <w:t>Kaleboyu</w:t>
            </w:r>
            <w:proofErr w:type="spellEnd"/>
            <w:r w:rsidRPr="00637746">
              <w:rPr>
                <w:rFonts w:ascii="Helvetica" w:eastAsia="Times New Roman" w:hAnsi="Helvetica" w:cs="Helvetica"/>
                <w:color w:val="585858"/>
                <w:kern w:val="0"/>
                <w:sz w:val="20"/>
                <w:szCs w:val="20"/>
                <w:lang w:eastAsia="tr-TR"/>
                <w14:ligatures w14:val="none"/>
              </w:rPr>
              <w:t xml:space="preserve"> Caddesi No: 111 </w:t>
            </w:r>
            <w:proofErr w:type="gramStart"/>
            <w:r w:rsidRPr="00637746">
              <w:rPr>
                <w:rFonts w:ascii="Helvetica" w:eastAsia="Times New Roman" w:hAnsi="Helvetica" w:cs="Helvetica"/>
                <w:color w:val="585858"/>
                <w:kern w:val="0"/>
                <w:sz w:val="20"/>
                <w:szCs w:val="20"/>
                <w:lang w:eastAsia="tr-TR"/>
                <w14:ligatures w14:val="none"/>
              </w:rPr>
              <w:t>Fatih -</w:t>
            </w:r>
            <w:proofErr w:type="gramEnd"/>
            <w:r w:rsidRPr="00637746">
              <w:rPr>
                <w:rFonts w:ascii="Helvetica" w:eastAsia="Times New Roman" w:hAnsi="Helvetica" w:cs="Helvetica"/>
                <w:color w:val="585858"/>
                <w:kern w:val="0"/>
                <w:sz w:val="20"/>
                <w:szCs w:val="20"/>
                <w:lang w:eastAsia="tr-TR"/>
                <w14:ligatures w14:val="none"/>
              </w:rPr>
              <w:t xml:space="preserve"> İstanbul adresine verilebileceği gibi, iadeli taahhütlü posta vasıtasıyla da gönderilebilir. Ancak, isteklilerin teklif vermeye yetkili temsilcileri ihale tarih ve saatinde ihale salonunda hazır bulunacaklardır.</w:t>
            </w:r>
          </w:p>
          <w:p w14:paraId="67E36979"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KISMI TEKLİF VERİLEBİLİR.</w:t>
            </w:r>
          </w:p>
          <w:p w14:paraId="1A5243A4"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 xml:space="preserve">4.7. İstekliler teklif ettikleri bedelin </w:t>
            </w:r>
            <w:proofErr w:type="gramStart"/>
            <w:r w:rsidRPr="00637746">
              <w:rPr>
                <w:rFonts w:ascii="Helvetica" w:eastAsia="Times New Roman" w:hAnsi="Helvetica" w:cs="Helvetica"/>
                <w:color w:val="585858"/>
                <w:kern w:val="0"/>
                <w:sz w:val="20"/>
                <w:szCs w:val="20"/>
                <w:lang w:eastAsia="tr-TR"/>
                <w14:ligatures w14:val="none"/>
              </w:rPr>
              <w:t>% 3</w:t>
            </w:r>
            <w:proofErr w:type="gramEnd"/>
            <w:r w:rsidRPr="00637746">
              <w:rPr>
                <w:rFonts w:ascii="Helvetica" w:eastAsia="Times New Roman" w:hAnsi="Helvetica" w:cs="Helvetica"/>
                <w:color w:val="585858"/>
                <w:kern w:val="0"/>
                <w:sz w:val="20"/>
                <w:szCs w:val="20"/>
                <w:lang w:eastAsia="tr-TR"/>
                <w14:ligatures w14:val="none"/>
              </w:rPr>
              <w:t>'ünden az olmamak üzere kendi belirleyecekleri tutarda geçici teminat vereceklerdir.</w:t>
            </w:r>
          </w:p>
          <w:p w14:paraId="60F9A7A5"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4.8. Verilen tekliflerin geçerlik süresi, ihale tarihinden itibaren en az 30 (otuz) takvim günü olmalıdır.</w:t>
            </w:r>
          </w:p>
          <w:p w14:paraId="64A14034"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4.9. Konsorsiyumlar ihaleye teklif veremezler.</w:t>
            </w:r>
          </w:p>
          <w:p w14:paraId="1928EDE0"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4.10. BU İHALE, 4734 SAYILI KAMU İHALE KANUNU'NUN 3/G MADDESİ GEREĞİNCE İSTİSNA KAPSAMINDA OLUP; İDARE, İHALEYİ YAPIP YAPMAMAKTA SERBESTTİR.</w:t>
            </w:r>
          </w:p>
          <w:p w14:paraId="523A5BD4" w14:textId="77777777" w:rsidR="00637746" w:rsidRPr="00637746" w:rsidRDefault="00637746" w:rsidP="00637746">
            <w:pPr>
              <w:spacing w:after="0" w:line="240" w:lineRule="atLeast"/>
              <w:rPr>
                <w:rFonts w:ascii="Helvetica" w:eastAsia="Times New Roman" w:hAnsi="Helvetica" w:cs="Helvetica"/>
                <w:color w:val="585858"/>
                <w:kern w:val="0"/>
                <w:sz w:val="20"/>
                <w:szCs w:val="20"/>
                <w:lang w:eastAsia="tr-TR"/>
                <w14:ligatures w14:val="none"/>
              </w:rPr>
            </w:pPr>
            <w:r w:rsidRPr="00637746">
              <w:rPr>
                <w:rFonts w:ascii="Helvetica" w:eastAsia="Times New Roman" w:hAnsi="Helvetica" w:cs="Helvetica"/>
                <w:color w:val="585858"/>
                <w:kern w:val="0"/>
                <w:sz w:val="20"/>
                <w:szCs w:val="20"/>
                <w:lang w:eastAsia="tr-TR"/>
                <w14:ligatures w14:val="none"/>
              </w:rPr>
              <w:t>4.11. BU İHALE, CEZA VE İHALELERDEN YASAKLAMA HÜKÜMLERİ HARİÇ, 4734 SAYILI KAMU İHALE KANUNUNA VE 4735 SAYILI KAMU İHALE SÖZLEŞMELERİ KANUNUNA TABİ DEĞİLDİR.</w:t>
            </w:r>
          </w:p>
        </w:tc>
      </w:tr>
    </w:tbl>
    <w:p w14:paraId="602BC4D6" w14:textId="77777777" w:rsidR="0090479E" w:rsidRDefault="0090479E"/>
    <w:sectPr w:rsidR="00904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15"/>
    <w:rsid w:val="002B3715"/>
    <w:rsid w:val="00637746"/>
    <w:rsid w:val="00904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176F1-0569-49E0-A54A-C795F869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B37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2B37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2B3715"/>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2B3715"/>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2B3715"/>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2B3715"/>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2B3715"/>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2B3715"/>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2B3715"/>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3715"/>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2B3715"/>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2B3715"/>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2B3715"/>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2B3715"/>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2B3715"/>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2B3715"/>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2B3715"/>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2B3715"/>
    <w:rPr>
      <w:rFonts w:eastAsiaTheme="majorEastAsia" w:cstheme="majorBidi"/>
      <w:color w:val="272727" w:themeColor="text1" w:themeTint="D8"/>
    </w:rPr>
  </w:style>
  <w:style w:type="paragraph" w:styleId="KonuBal">
    <w:name w:val="Title"/>
    <w:basedOn w:val="Normal"/>
    <w:next w:val="Normal"/>
    <w:link w:val="KonuBalChar"/>
    <w:uiPriority w:val="10"/>
    <w:qFormat/>
    <w:rsid w:val="002B37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B3715"/>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2B3715"/>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2B3715"/>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2B3715"/>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2B3715"/>
    <w:rPr>
      <w:i/>
      <w:iCs/>
      <w:color w:val="404040" w:themeColor="text1" w:themeTint="BF"/>
    </w:rPr>
  </w:style>
  <w:style w:type="paragraph" w:styleId="ListeParagraf">
    <w:name w:val="List Paragraph"/>
    <w:basedOn w:val="Normal"/>
    <w:uiPriority w:val="34"/>
    <w:qFormat/>
    <w:rsid w:val="002B3715"/>
    <w:pPr>
      <w:ind w:left="720"/>
      <w:contextualSpacing/>
    </w:pPr>
  </w:style>
  <w:style w:type="character" w:styleId="GlVurgulama">
    <w:name w:val="Intense Emphasis"/>
    <w:basedOn w:val="VarsaylanParagrafYazTipi"/>
    <w:uiPriority w:val="21"/>
    <w:qFormat/>
    <w:rsid w:val="002B3715"/>
    <w:rPr>
      <w:i/>
      <w:iCs/>
      <w:color w:val="0F4761" w:themeColor="accent1" w:themeShade="BF"/>
    </w:rPr>
  </w:style>
  <w:style w:type="paragraph" w:styleId="GlAlnt">
    <w:name w:val="Intense Quote"/>
    <w:basedOn w:val="Normal"/>
    <w:next w:val="Normal"/>
    <w:link w:val="GlAlntChar"/>
    <w:uiPriority w:val="30"/>
    <w:qFormat/>
    <w:rsid w:val="002B37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2B3715"/>
    <w:rPr>
      <w:i/>
      <w:iCs/>
      <w:color w:val="0F4761" w:themeColor="accent1" w:themeShade="BF"/>
    </w:rPr>
  </w:style>
  <w:style w:type="character" w:styleId="GlBavuru">
    <w:name w:val="Intense Reference"/>
    <w:basedOn w:val="VarsaylanParagrafYazTipi"/>
    <w:uiPriority w:val="32"/>
    <w:qFormat/>
    <w:rsid w:val="002B3715"/>
    <w:rPr>
      <w:b/>
      <w:bCs/>
      <w:smallCaps/>
      <w:color w:val="0F4761" w:themeColor="accent1" w:themeShade="BF"/>
      <w:spacing w:val="5"/>
    </w:rPr>
  </w:style>
  <w:style w:type="paragraph" w:styleId="NormalWeb">
    <w:name w:val="Normal (Web)"/>
    <w:basedOn w:val="Normal"/>
    <w:uiPriority w:val="99"/>
    <w:semiHidden/>
    <w:unhideWhenUsed/>
    <w:rsid w:val="00637746"/>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0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Recai SÖYLER</dc:creator>
  <cp:keywords/>
  <dc:description/>
  <cp:lastModifiedBy>Recai SÖYLER</cp:lastModifiedBy>
  <cp:revision>2</cp:revision>
  <dcterms:created xsi:type="dcterms:W3CDTF">2024-04-19T12:27:00Z</dcterms:created>
  <dcterms:modified xsi:type="dcterms:W3CDTF">2024-04-19T12:27:00Z</dcterms:modified>
</cp:coreProperties>
</file>