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1DBC6" w14:textId="77777777" w:rsidR="002D78C6" w:rsidRPr="00DB07D3" w:rsidRDefault="002D78C6" w:rsidP="002D78C6">
      <w:pPr>
        <w:spacing w:after="0"/>
        <w:jc w:val="center"/>
        <w:rPr>
          <w:rFonts w:ascii="Times New Roman" w:hAnsi="Times New Roman" w:cs="Times New Roman"/>
          <w:b/>
          <w:bCs/>
          <w:sz w:val="21"/>
          <w:szCs w:val="21"/>
        </w:rPr>
      </w:pPr>
      <w:r w:rsidRPr="00DB07D3">
        <w:rPr>
          <w:rFonts w:ascii="Times New Roman" w:hAnsi="Times New Roman" w:cs="Times New Roman"/>
          <w:b/>
          <w:bCs/>
          <w:sz w:val="21"/>
          <w:szCs w:val="21"/>
        </w:rPr>
        <w:t>YAZILIM VE DESTEK HİZMETİ ALINACAKTIR</w:t>
      </w:r>
    </w:p>
    <w:p w14:paraId="7A791D75" w14:textId="77777777" w:rsidR="002D78C6" w:rsidRPr="00DB07D3" w:rsidRDefault="002D78C6" w:rsidP="002D78C6">
      <w:pPr>
        <w:spacing w:after="0"/>
        <w:jc w:val="center"/>
        <w:rPr>
          <w:rFonts w:ascii="Times New Roman" w:hAnsi="Times New Roman" w:cs="Times New Roman"/>
          <w:b/>
          <w:bCs/>
          <w:sz w:val="21"/>
          <w:szCs w:val="21"/>
        </w:rPr>
      </w:pPr>
      <w:r w:rsidRPr="00DB07D3">
        <w:rPr>
          <w:rFonts w:ascii="Times New Roman" w:hAnsi="Times New Roman" w:cs="Times New Roman"/>
          <w:b/>
          <w:bCs/>
          <w:sz w:val="21"/>
          <w:szCs w:val="21"/>
        </w:rPr>
        <w:t>İSTANBUL SPOR ETKİNLİKLERİ VE İŞLETMECİLİĞİ TİCARET A.Ş.</w:t>
      </w:r>
    </w:p>
    <w:p w14:paraId="136C0C3D" w14:textId="77777777" w:rsidR="002D78C6" w:rsidRPr="002D78C6" w:rsidRDefault="002D78C6" w:rsidP="002D78C6">
      <w:pPr>
        <w:spacing w:after="0"/>
        <w:rPr>
          <w:rFonts w:ascii="Times New Roman" w:hAnsi="Times New Roman" w:cs="Times New Roman"/>
          <w:sz w:val="21"/>
          <w:szCs w:val="21"/>
        </w:rPr>
      </w:pPr>
    </w:p>
    <w:p w14:paraId="331E4804"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 xml:space="preserve">2025 YILI AKADEMİ YAZILIM GELİŞTİRME VE BAKIM HİZMETİ ALIMI İŞİ hizmet alımı 4734 sayılı </w:t>
      </w:r>
      <w:proofErr w:type="gramStart"/>
      <w:r w:rsidRPr="002D78C6">
        <w:rPr>
          <w:rFonts w:ascii="Times New Roman" w:hAnsi="Times New Roman" w:cs="Times New Roman"/>
          <w:sz w:val="21"/>
          <w:szCs w:val="21"/>
        </w:rPr>
        <w:t>Kamu İhale Kanununun</w:t>
      </w:r>
      <w:proofErr w:type="gramEnd"/>
      <w:r w:rsidRPr="002D78C6">
        <w:rPr>
          <w:rFonts w:ascii="Times New Roman" w:hAnsi="Times New Roman" w:cs="Times New Roman"/>
          <w:sz w:val="21"/>
          <w:szCs w:val="21"/>
        </w:rPr>
        <w:t xml:space="preserve"> 19 uncu maddesine göre açık ihale usulü ile ihale edilecek olup, teklifler sadece elektronik ortamda EKAP üzerinden alınacaktır.  İhaleye ilişkin ayrıntılı bilgiler aşağıda yer almaktadır:</w:t>
      </w:r>
    </w:p>
    <w:p w14:paraId="2BBDA2B6"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İKN</w:t>
      </w:r>
      <w:r w:rsidRPr="002D78C6">
        <w:rPr>
          <w:rFonts w:ascii="Times New Roman" w:hAnsi="Times New Roman" w:cs="Times New Roman"/>
          <w:sz w:val="21"/>
          <w:szCs w:val="21"/>
        </w:rPr>
        <w:tab/>
        <w:t>:</w:t>
      </w:r>
      <w:r w:rsidRPr="002D78C6">
        <w:rPr>
          <w:rFonts w:ascii="Times New Roman" w:hAnsi="Times New Roman" w:cs="Times New Roman"/>
          <w:sz w:val="21"/>
          <w:szCs w:val="21"/>
        </w:rPr>
        <w:tab/>
        <w:t>2024/1783266</w:t>
      </w:r>
    </w:p>
    <w:p w14:paraId="2517F11E"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1-İdarenin</w:t>
      </w:r>
    </w:p>
    <w:p w14:paraId="2289CCF0"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a) Adı</w:t>
      </w:r>
      <w:r w:rsidRPr="002D78C6">
        <w:rPr>
          <w:rFonts w:ascii="Times New Roman" w:hAnsi="Times New Roman" w:cs="Times New Roman"/>
          <w:sz w:val="21"/>
          <w:szCs w:val="21"/>
        </w:rPr>
        <w:tab/>
        <w:t>:</w:t>
      </w:r>
      <w:r w:rsidRPr="002D78C6">
        <w:rPr>
          <w:rFonts w:ascii="Times New Roman" w:hAnsi="Times New Roman" w:cs="Times New Roman"/>
          <w:sz w:val="21"/>
          <w:szCs w:val="21"/>
        </w:rPr>
        <w:tab/>
        <w:t>İSTANBUL SPOR ETKİNLİKLERİ VE İŞLETMECİLİĞİ TİCARET A.Ş.</w:t>
      </w:r>
    </w:p>
    <w:p w14:paraId="1B87E024"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b) Adresi</w:t>
      </w:r>
      <w:r w:rsidRPr="002D78C6">
        <w:rPr>
          <w:rFonts w:ascii="Times New Roman" w:hAnsi="Times New Roman" w:cs="Times New Roman"/>
          <w:sz w:val="21"/>
          <w:szCs w:val="21"/>
        </w:rPr>
        <w:tab/>
        <w:t>:</w:t>
      </w:r>
      <w:r w:rsidRPr="002D78C6">
        <w:rPr>
          <w:rFonts w:ascii="Times New Roman" w:hAnsi="Times New Roman" w:cs="Times New Roman"/>
          <w:sz w:val="21"/>
          <w:szCs w:val="21"/>
        </w:rPr>
        <w:tab/>
        <w:t xml:space="preserve">Karagümrük Mahallesi </w:t>
      </w:r>
      <w:proofErr w:type="spellStart"/>
      <w:r w:rsidRPr="002D78C6">
        <w:rPr>
          <w:rFonts w:ascii="Times New Roman" w:hAnsi="Times New Roman" w:cs="Times New Roman"/>
          <w:sz w:val="21"/>
          <w:szCs w:val="21"/>
        </w:rPr>
        <w:t>Kaleboyu</w:t>
      </w:r>
      <w:proofErr w:type="spellEnd"/>
      <w:r w:rsidRPr="002D78C6">
        <w:rPr>
          <w:rFonts w:ascii="Times New Roman" w:hAnsi="Times New Roman" w:cs="Times New Roman"/>
          <w:sz w:val="21"/>
          <w:szCs w:val="21"/>
        </w:rPr>
        <w:t xml:space="preserve"> Caddesi No: 111 34080 Karagümrük Fatih/İSTANBUL</w:t>
      </w:r>
    </w:p>
    <w:p w14:paraId="46AE8D75"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c) Telefon ve faks numarası</w:t>
      </w:r>
      <w:r w:rsidRPr="002D78C6">
        <w:rPr>
          <w:rFonts w:ascii="Times New Roman" w:hAnsi="Times New Roman" w:cs="Times New Roman"/>
          <w:sz w:val="21"/>
          <w:szCs w:val="21"/>
        </w:rPr>
        <w:tab/>
        <w:t>:</w:t>
      </w:r>
      <w:r w:rsidRPr="002D78C6">
        <w:rPr>
          <w:rFonts w:ascii="Times New Roman" w:hAnsi="Times New Roman" w:cs="Times New Roman"/>
          <w:sz w:val="21"/>
          <w:szCs w:val="21"/>
        </w:rPr>
        <w:tab/>
        <w:t xml:space="preserve">(0212) 453 30 </w:t>
      </w:r>
      <w:proofErr w:type="gramStart"/>
      <w:r w:rsidRPr="002D78C6">
        <w:rPr>
          <w:rFonts w:ascii="Times New Roman" w:hAnsi="Times New Roman" w:cs="Times New Roman"/>
          <w:sz w:val="21"/>
          <w:szCs w:val="21"/>
        </w:rPr>
        <w:t>00 -</w:t>
      </w:r>
      <w:proofErr w:type="gramEnd"/>
      <w:r w:rsidRPr="002D78C6">
        <w:rPr>
          <w:rFonts w:ascii="Times New Roman" w:hAnsi="Times New Roman" w:cs="Times New Roman"/>
          <w:sz w:val="21"/>
          <w:szCs w:val="21"/>
        </w:rPr>
        <w:t xml:space="preserve"> (0212) 621 38 48</w:t>
      </w:r>
    </w:p>
    <w:p w14:paraId="3175AD2D" w14:textId="77777777" w:rsidR="002D78C6" w:rsidRPr="002D78C6" w:rsidRDefault="002D78C6" w:rsidP="002D78C6">
      <w:pPr>
        <w:spacing w:after="0"/>
        <w:rPr>
          <w:rFonts w:ascii="Times New Roman" w:hAnsi="Times New Roman" w:cs="Times New Roman"/>
          <w:sz w:val="21"/>
          <w:szCs w:val="21"/>
        </w:rPr>
      </w:pPr>
      <w:proofErr w:type="gramStart"/>
      <w:r w:rsidRPr="002D78C6">
        <w:rPr>
          <w:rFonts w:ascii="Times New Roman" w:hAnsi="Times New Roman" w:cs="Times New Roman"/>
          <w:sz w:val="21"/>
          <w:szCs w:val="21"/>
        </w:rPr>
        <w:t>ç</w:t>
      </w:r>
      <w:proofErr w:type="gramEnd"/>
      <w:r w:rsidRPr="002D78C6">
        <w:rPr>
          <w:rFonts w:ascii="Times New Roman" w:hAnsi="Times New Roman" w:cs="Times New Roman"/>
          <w:sz w:val="21"/>
          <w:szCs w:val="21"/>
        </w:rPr>
        <w:t>) İhale dokümanının görülebileceği ve e-imza kullanılarak indirilebileceği internet sayfası</w:t>
      </w:r>
      <w:r w:rsidRPr="002D78C6">
        <w:rPr>
          <w:rFonts w:ascii="Times New Roman" w:hAnsi="Times New Roman" w:cs="Times New Roman"/>
          <w:sz w:val="21"/>
          <w:szCs w:val="21"/>
        </w:rPr>
        <w:tab/>
        <w:t>:</w:t>
      </w:r>
      <w:r w:rsidRPr="002D78C6">
        <w:rPr>
          <w:rFonts w:ascii="Times New Roman" w:hAnsi="Times New Roman" w:cs="Times New Roman"/>
          <w:sz w:val="21"/>
          <w:szCs w:val="21"/>
        </w:rPr>
        <w:tab/>
        <w:t>https://ekap.kik.gov.tr/EKAP/</w:t>
      </w:r>
    </w:p>
    <w:p w14:paraId="0A8171DD" w14:textId="77777777" w:rsidR="002D78C6" w:rsidRPr="002D78C6" w:rsidRDefault="002D78C6" w:rsidP="002D78C6">
      <w:pPr>
        <w:spacing w:after="0"/>
        <w:rPr>
          <w:rFonts w:ascii="Times New Roman" w:hAnsi="Times New Roman" w:cs="Times New Roman"/>
          <w:sz w:val="21"/>
          <w:szCs w:val="21"/>
        </w:rPr>
      </w:pPr>
    </w:p>
    <w:p w14:paraId="22F9EEF3"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2-İhale konusu hizmet alımın</w:t>
      </w:r>
    </w:p>
    <w:p w14:paraId="69509493"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a) Adı</w:t>
      </w:r>
      <w:r w:rsidRPr="002D78C6">
        <w:rPr>
          <w:rFonts w:ascii="Times New Roman" w:hAnsi="Times New Roman" w:cs="Times New Roman"/>
          <w:sz w:val="21"/>
          <w:szCs w:val="21"/>
        </w:rPr>
        <w:tab/>
        <w:t>:</w:t>
      </w:r>
      <w:r w:rsidRPr="002D78C6">
        <w:rPr>
          <w:rFonts w:ascii="Times New Roman" w:hAnsi="Times New Roman" w:cs="Times New Roman"/>
          <w:sz w:val="21"/>
          <w:szCs w:val="21"/>
        </w:rPr>
        <w:tab/>
        <w:t>2025 YILI AKADEMİ YAZILIM GELİŞTİRME VE BAKIM HİZMETİ ALIMI İŞİ</w:t>
      </w:r>
    </w:p>
    <w:p w14:paraId="5360C35D"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b) Niteliği, türü ve miktarı</w:t>
      </w:r>
      <w:r w:rsidRPr="002D78C6">
        <w:rPr>
          <w:rFonts w:ascii="Times New Roman" w:hAnsi="Times New Roman" w:cs="Times New Roman"/>
          <w:sz w:val="21"/>
          <w:szCs w:val="21"/>
        </w:rPr>
        <w:tab/>
        <w:t>:</w:t>
      </w:r>
      <w:r w:rsidRPr="002D78C6">
        <w:rPr>
          <w:rFonts w:ascii="Times New Roman" w:hAnsi="Times New Roman" w:cs="Times New Roman"/>
          <w:sz w:val="21"/>
          <w:szCs w:val="21"/>
        </w:rPr>
        <w:tab/>
      </w:r>
    </w:p>
    <w:p w14:paraId="42339935"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Toplam 12 ay süreli ve 300 adam / gün yazılım geliştirme ve bakım hizmeti alımı işidir.</w:t>
      </w:r>
    </w:p>
    <w:p w14:paraId="50895899"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 xml:space="preserve">Ayrıntılı bilgiye </w:t>
      </w:r>
      <w:proofErr w:type="spellStart"/>
      <w:r w:rsidRPr="002D78C6">
        <w:rPr>
          <w:rFonts w:ascii="Times New Roman" w:hAnsi="Times New Roman" w:cs="Times New Roman"/>
          <w:sz w:val="21"/>
          <w:szCs w:val="21"/>
        </w:rPr>
        <w:t>EKAP’ta</w:t>
      </w:r>
      <w:proofErr w:type="spellEnd"/>
      <w:r w:rsidRPr="002D78C6">
        <w:rPr>
          <w:rFonts w:ascii="Times New Roman" w:hAnsi="Times New Roman" w:cs="Times New Roman"/>
          <w:sz w:val="21"/>
          <w:szCs w:val="21"/>
        </w:rPr>
        <w:t xml:space="preserve"> yer alan ihale dokümanı içinde bulunan idari şartnameden ulaşılabilir.</w:t>
      </w:r>
    </w:p>
    <w:p w14:paraId="4018D753"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c) Yapılacağı/teslim edileceği yer</w:t>
      </w:r>
      <w:r w:rsidRPr="002D78C6">
        <w:rPr>
          <w:rFonts w:ascii="Times New Roman" w:hAnsi="Times New Roman" w:cs="Times New Roman"/>
          <w:sz w:val="21"/>
          <w:szCs w:val="21"/>
        </w:rPr>
        <w:tab/>
        <w:t>:</w:t>
      </w:r>
      <w:r w:rsidRPr="002D78C6">
        <w:rPr>
          <w:rFonts w:ascii="Times New Roman" w:hAnsi="Times New Roman" w:cs="Times New Roman"/>
          <w:sz w:val="21"/>
          <w:szCs w:val="21"/>
        </w:rPr>
        <w:tab/>
        <w:t xml:space="preserve">İdarenin Karagümrük Mahallesi </w:t>
      </w:r>
      <w:proofErr w:type="spellStart"/>
      <w:r w:rsidRPr="002D78C6">
        <w:rPr>
          <w:rFonts w:ascii="Times New Roman" w:hAnsi="Times New Roman" w:cs="Times New Roman"/>
          <w:sz w:val="21"/>
          <w:szCs w:val="21"/>
        </w:rPr>
        <w:t>Kaleboyu</w:t>
      </w:r>
      <w:proofErr w:type="spellEnd"/>
      <w:r w:rsidRPr="002D78C6">
        <w:rPr>
          <w:rFonts w:ascii="Times New Roman" w:hAnsi="Times New Roman" w:cs="Times New Roman"/>
          <w:sz w:val="21"/>
          <w:szCs w:val="21"/>
        </w:rPr>
        <w:t xml:space="preserve"> Caddesi No: 111 </w:t>
      </w:r>
      <w:proofErr w:type="gramStart"/>
      <w:r w:rsidRPr="002D78C6">
        <w:rPr>
          <w:rFonts w:ascii="Times New Roman" w:hAnsi="Times New Roman" w:cs="Times New Roman"/>
          <w:sz w:val="21"/>
          <w:szCs w:val="21"/>
        </w:rPr>
        <w:t>Fatih -</w:t>
      </w:r>
      <w:proofErr w:type="gramEnd"/>
      <w:r w:rsidRPr="002D78C6">
        <w:rPr>
          <w:rFonts w:ascii="Times New Roman" w:hAnsi="Times New Roman" w:cs="Times New Roman"/>
          <w:sz w:val="21"/>
          <w:szCs w:val="21"/>
        </w:rPr>
        <w:t xml:space="preserve"> İSTANBUL adresinde bulunan Genel Müdürlük Binası'dır.</w:t>
      </w:r>
    </w:p>
    <w:p w14:paraId="14095AA7" w14:textId="77777777" w:rsidR="002D78C6" w:rsidRPr="002D78C6" w:rsidRDefault="002D78C6" w:rsidP="002D78C6">
      <w:pPr>
        <w:spacing w:after="0"/>
        <w:rPr>
          <w:rFonts w:ascii="Times New Roman" w:hAnsi="Times New Roman" w:cs="Times New Roman"/>
          <w:sz w:val="21"/>
          <w:szCs w:val="21"/>
        </w:rPr>
      </w:pPr>
      <w:proofErr w:type="gramStart"/>
      <w:r w:rsidRPr="002D78C6">
        <w:rPr>
          <w:rFonts w:ascii="Times New Roman" w:hAnsi="Times New Roman" w:cs="Times New Roman"/>
          <w:sz w:val="21"/>
          <w:szCs w:val="21"/>
        </w:rPr>
        <w:t>ç</w:t>
      </w:r>
      <w:proofErr w:type="gramEnd"/>
      <w:r w:rsidRPr="002D78C6">
        <w:rPr>
          <w:rFonts w:ascii="Times New Roman" w:hAnsi="Times New Roman" w:cs="Times New Roman"/>
          <w:sz w:val="21"/>
          <w:szCs w:val="21"/>
        </w:rPr>
        <w:t>) Süresi/teslim tarihi</w:t>
      </w:r>
      <w:r w:rsidRPr="002D78C6">
        <w:rPr>
          <w:rFonts w:ascii="Times New Roman" w:hAnsi="Times New Roman" w:cs="Times New Roman"/>
          <w:sz w:val="21"/>
          <w:szCs w:val="21"/>
        </w:rPr>
        <w:tab/>
        <w:t>:</w:t>
      </w:r>
      <w:r w:rsidRPr="002D78C6">
        <w:rPr>
          <w:rFonts w:ascii="Times New Roman" w:hAnsi="Times New Roman" w:cs="Times New Roman"/>
          <w:sz w:val="21"/>
          <w:szCs w:val="21"/>
        </w:rPr>
        <w:tab/>
        <w:t>İşe başlama tarihinden itibaren 12(</w:t>
      </w:r>
      <w:proofErr w:type="spellStart"/>
      <w:r w:rsidRPr="002D78C6">
        <w:rPr>
          <w:rFonts w:ascii="Times New Roman" w:hAnsi="Times New Roman" w:cs="Times New Roman"/>
          <w:sz w:val="21"/>
          <w:szCs w:val="21"/>
        </w:rPr>
        <w:t>Onİki</w:t>
      </w:r>
      <w:proofErr w:type="spellEnd"/>
      <w:r w:rsidRPr="002D78C6">
        <w:rPr>
          <w:rFonts w:ascii="Times New Roman" w:hAnsi="Times New Roman" w:cs="Times New Roman"/>
          <w:sz w:val="21"/>
          <w:szCs w:val="21"/>
        </w:rPr>
        <w:t>) aydır</w:t>
      </w:r>
    </w:p>
    <w:p w14:paraId="45E787CB"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d) İşe başlama tarihi</w:t>
      </w:r>
      <w:r w:rsidRPr="002D78C6">
        <w:rPr>
          <w:rFonts w:ascii="Times New Roman" w:hAnsi="Times New Roman" w:cs="Times New Roman"/>
          <w:sz w:val="21"/>
          <w:szCs w:val="21"/>
        </w:rPr>
        <w:tab/>
        <w:t>:</w:t>
      </w:r>
      <w:r w:rsidRPr="002D78C6">
        <w:rPr>
          <w:rFonts w:ascii="Times New Roman" w:hAnsi="Times New Roman" w:cs="Times New Roman"/>
          <w:sz w:val="21"/>
          <w:szCs w:val="21"/>
        </w:rPr>
        <w:tab/>
        <w:t>Sözleşmenin imzalandığı tarihten itibaren 3 gün içinde işe başlanacaktır.</w:t>
      </w:r>
    </w:p>
    <w:p w14:paraId="5E514964" w14:textId="77777777" w:rsidR="002D78C6" w:rsidRPr="002D78C6" w:rsidRDefault="002D78C6" w:rsidP="002D78C6">
      <w:pPr>
        <w:spacing w:after="0"/>
        <w:rPr>
          <w:rFonts w:ascii="Times New Roman" w:hAnsi="Times New Roman" w:cs="Times New Roman"/>
          <w:sz w:val="21"/>
          <w:szCs w:val="21"/>
        </w:rPr>
      </w:pPr>
    </w:p>
    <w:p w14:paraId="6F796894"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3-İhalenin</w:t>
      </w:r>
    </w:p>
    <w:p w14:paraId="1FADDB25"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a) İhale (son teklif verme) tarih ve saati</w:t>
      </w:r>
      <w:r w:rsidRPr="002D78C6">
        <w:rPr>
          <w:rFonts w:ascii="Times New Roman" w:hAnsi="Times New Roman" w:cs="Times New Roman"/>
          <w:sz w:val="21"/>
          <w:szCs w:val="21"/>
        </w:rPr>
        <w:tab/>
        <w:t>:</w:t>
      </w:r>
      <w:r w:rsidRPr="002D78C6">
        <w:rPr>
          <w:rFonts w:ascii="Times New Roman" w:hAnsi="Times New Roman" w:cs="Times New Roman"/>
          <w:sz w:val="21"/>
          <w:szCs w:val="21"/>
        </w:rPr>
        <w:tab/>
        <w:t>10.01.</w:t>
      </w:r>
      <w:proofErr w:type="gramStart"/>
      <w:r w:rsidRPr="002D78C6">
        <w:rPr>
          <w:rFonts w:ascii="Times New Roman" w:hAnsi="Times New Roman" w:cs="Times New Roman"/>
          <w:sz w:val="21"/>
          <w:szCs w:val="21"/>
        </w:rPr>
        <w:t>2025 -</w:t>
      </w:r>
      <w:proofErr w:type="gramEnd"/>
      <w:r w:rsidRPr="002D78C6">
        <w:rPr>
          <w:rFonts w:ascii="Times New Roman" w:hAnsi="Times New Roman" w:cs="Times New Roman"/>
          <w:sz w:val="21"/>
          <w:szCs w:val="21"/>
        </w:rPr>
        <w:t xml:space="preserve"> 10:30</w:t>
      </w:r>
    </w:p>
    <w:p w14:paraId="6BBCEB23"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b) İhale komisyonunun toplantı yeri (e-tekliflerin açılacağı adres)</w:t>
      </w:r>
      <w:r w:rsidRPr="002D78C6">
        <w:rPr>
          <w:rFonts w:ascii="Times New Roman" w:hAnsi="Times New Roman" w:cs="Times New Roman"/>
          <w:sz w:val="21"/>
          <w:szCs w:val="21"/>
        </w:rPr>
        <w:tab/>
        <w:t>:</w:t>
      </w:r>
      <w:r w:rsidRPr="002D78C6">
        <w:rPr>
          <w:rFonts w:ascii="Times New Roman" w:hAnsi="Times New Roman" w:cs="Times New Roman"/>
          <w:sz w:val="21"/>
          <w:szCs w:val="21"/>
        </w:rPr>
        <w:tab/>
        <w:t xml:space="preserve">İstanbul Spor Etkinlikleri ve İşletmeciliği Ticaret A.Ş. Genel Müdürlük Binası Toplantı Salonu / Karagümrük Mahallesi </w:t>
      </w:r>
      <w:proofErr w:type="spellStart"/>
      <w:r w:rsidRPr="002D78C6">
        <w:rPr>
          <w:rFonts w:ascii="Times New Roman" w:hAnsi="Times New Roman" w:cs="Times New Roman"/>
          <w:sz w:val="21"/>
          <w:szCs w:val="21"/>
        </w:rPr>
        <w:t>Kaleboyu</w:t>
      </w:r>
      <w:proofErr w:type="spellEnd"/>
      <w:r w:rsidRPr="002D78C6">
        <w:rPr>
          <w:rFonts w:ascii="Times New Roman" w:hAnsi="Times New Roman" w:cs="Times New Roman"/>
          <w:sz w:val="21"/>
          <w:szCs w:val="21"/>
        </w:rPr>
        <w:t xml:space="preserve"> Caddesi No: 111 </w:t>
      </w:r>
      <w:proofErr w:type="gramStart"/>
      <w:r w:rsidRPr="002D78C6">
        <w:rPr>
          <w:rFonts w:ascii="Times New Roman" w:hAnsi="Times New Roman" w:cs="Times New Roman"/>
          <w:sz w:val="21"/>
          <w:szCs w:val="21"/>
        </w:rPr>
        <w:t>Fatih -</w:t>
      </w:r>
      <w:proofErr w:type="gramEnd"/>
      <w:r w:rsidRPr="002D78C6">
        <w:rPr>
          <w:rFonts w:ascii="Times New Roman" w:hAnsi="Times New Roman" w:cs="Times New Roman"/>
          <w:sz w:val="21"/>
          <w:szCs w:val="21"/>
        </w:rPr>
        <w:t xml:space="preserve"> İSTANBUL</w:t>
      </w:r>
    </w:p>
    <w:p w14:paraId="49958F9B" w14:textId="77777777" w:rsidR="002D78C6" w:rsidRPr="002D78C6" w:rsidRDefault="002D78C6" w:rsidP="002D78C6">
      <w:pPr>
        <w:spacing w:after="0"/>
        <w:rPr>
          <w:rFonts w:ascii="Times New Roman" w:hAnsi="Times New Roman" w:cs="Times New Roman"/>
          <w:sz w:val="21"/>
          <w:szCs w:val="21"/>
        </w:rPr>
      </w:pPr>
    </w:p>
    <w:p w14:paraId="09B30ABF"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4. İhaleye katılabilme şartları ve istenilen belgeler ile yeterlik değerlendirmesinde uygulanacak kriterler:</w:t>
      </w:r>
    </w:p>
    <w:p w14:paraId="34B00845"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4.1. İsteklilerin ihaleye katılabilmeleri için aşağıda sayılan belgeler ve yeterlik kriterleri ile fiyat dışı unsurlara ilişkin bilgileri e-teklifleri kapsamında beyan etmeleri gerekmektedir.</w:t>
      </w:r>
    </w:p>
    <w:p w14:paraId="603A1276"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4.1.2. Teklif vermeye yetkili olduğunu gösteren bilgiler;</w:t>
      </w:r>
    </w:p>
    <w:p w14:paraId="2EE31914"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 xml:space="preserve">4.1.2.1. Tüzel kişilerde; isteklilerin yönetimindeki görevliler ile ilgisine göre, ortaklar ve ortaklık oranlarına (halka arz edilen hisseler </w:t>
      </w:r>
      <w:proofErr w:type="gramStart"/>
      <w:r w:rsidRPr="002D78C6">
        <w:rPr>
          <w:rFonts w:ascii="Times New Roman" w:hAnsi="Times New Roman" w:cs="Times New Roman"/>
          <w:sz w:val="21"/>
          <w:szCs w:val="21"/>
        </w:rPr>
        <w:t>hariç)/</w:t>
      </w:r>
      <w:proofErr w:type="gramEnd"/>
      <w:r w:rsidRPr="002D78C6">
        <w:rPr>
          <w:rFonts w:ascii="Times New Roman" w:hAnsi="Times New Roman" w:cs="Times New Roman"/>
          <w:sz w:val="21"/>
          <w:szCs w:val="21"/>
        </w:rPr>
        <w:t xml:space="preserve">üyelerine/kurucularına ilişkin bilgiler idarece </w:t>
      </w:r>
      <w:proofErr w:type="spellStart"/>
      <w:r w:rsidRPr="002D78C6">
        <w:rPr>
          <w:rFonts w:ascii="Times New Roman" w:hAnsi="Times New Roman" w:cs="Times New Roman"/>
          <w:sz w:val="21"/>
          <w:szCs w:val="21"/>
        </w:rPr>
        <w:t>EKAP’tan</w:t>
      </w:r>
      <w:proofErr w:type="spellEnd"/>
      <w:r w:rsidRPr="002D78C6">
        <w:rPr>
          <w:rFonts w:ascii="Times New Roman" w:hAnsi="Times New Roman" w:cs="Times New Roman"/>
          <w:sz w:val="21"/>
          <w:szCs w:val="21"/>
        </w:rPr>
        <w:t xml:space="preserve"> alınır.</w:t>
      </w:r>
    </w:p>
    <w:p w14:paraId="5945D06F"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4.1.3. Şekli ve içeriği İdari Şartnamede belirlenen teklif mektubu.</w:t>
      </w:r>
    </w:p>
    <w:p w14:paraId="665A06B1"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4.1.4. Şekli ve içeriği İdari Şartnamede belirlenen geçici teminat bilgileri.</w:t>
      </w:r>
    </w:p>
    <w:p w14:paraId="26BFA25F"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4.1.5 İstekliler, ihale konusu alımın alt yüklenicilere yaptırmayı düşündükleri kısmını yeterlik bilgileri tablosunda belirteceklerdir.</w:t>
      </w:r>
    </w:p>
    <w:p w14:paraId="20C4E9D6"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4.1.6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p w14:paraId="3D4B699E"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4.2. Ekonomik ve mali yeterliğe ilişkin belgeler ve bu belgelerin taşıması gereken kriterler:</w:t>
      </w:r>
    </w:p>
    <w:p w14:paraId="111FB90E"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İdare tarafından ekonomik ve mali yeterliğe ilişkin kriter belirtilmemiştir.</w:t>
      </w:r>
    </w:p>
    <w:p w14:paraId="090AFBB9"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4.3. Mesleki ve teknik yeterliğe ilişkin belgeler ve bu belgelerin taşıması gereken kriterler:</w:t>
      </w:r>
    </w:p>
    <w:p w14:paraId="05678D13"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lastRenderedPageBreak/>
        <w:t>4.3.1. İş deneyimini gösteren belgelere ilişkin bilgiler:</w:t>
      </w:r>
    </w:p>
    <w:p w14:paraId="709BD376"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 xml:space="preserve">Son beş yıl içinde bedel içeren bir sözleşme kapsamında kabul işlemleri tamamlanan ve teklif edilen bedelin </w:t>
      </w:r>
      <w:proofErr w:type="gramStart"/>
      <w:r w:rsidRPr="002D78C6">
        <w:rPr>
          <w:rFonts w:ascii="Times New Roman" w:hAnsi="Times New Roman" w:cs="Times New Roman"/>
          <w:sz w:val="21"/>
          <w:szCs w:val="21"/>
        </w:rPr>
        <w:t>% 25</w:t>
      </w:r>
      <w:proofErr w:type="gramEnd"/>
      <w:r w:rsidRPr="002D78C6">
        <w:rPr>
          <w:rFonts w:ascii="Times New Roman" w:hAnsi="Times New Roman" w:cs="Times New Roman"/>
          <w:sz w:val="21"/>
          <w:szCs w:val="21"/>
        </w:rPr>
        <w:t xml:space="preserve"> oranından az olmamak üzere, ihale konusu iş veya benzer işlere ilişkin iş deneyimini gösteren belgeler veya teknolojik ürün deneyim belgesi.</w:t>
      </w:r>
    </w:p>
    <w:p w14:paraId="250C5399"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4.4. Bu ihalede benzer iş olarak kabul edilecek işler:</w:t>
      </w:r>
    </w:p>
    <w:p w14:paraId="64EFE6A0"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4.4.1.</w:t>
      </w:r>
    </w:p>
    <w:p w14:paraId="626F845B"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a)      Büyük ölçekli web uygulamaları geliştirmiş olmak,</w:t>
      </w:r>
    </w:p>
    <w:p w14:paraId="6B35770A" w14:textId="77777777" w:rsidR="002D78C6" w:rsidRPr="002D78C6" w:rsidRDefault="002D78C6" w:rsidP="002D78C6">
      <w:pPr>
        <w:spacing w:after="0"/>
        <w:rPr>
          <w:rFonts w:ascii="Times New Roman" w:hAnsi="Times New Roman" w:cs="Times New Roman"/>
          <w:sz w:val="21"/>
          <w:szCs w:val="21"/>
        </w:rPr>
      </w:pPr>
    </w:p>
    <w:p w14:paraId="7D24AE9E"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 xml:space="preserve">b)      ASP.Net MVC </w:t>
      </w:r>
      <w:proofErr w:type="spellStart"/>
      <w:r w:rsidRPr="002D78C6">
        <w:rPr>
          <w:rFonts w:ascii="Times New Roman" w:hAnsi="Times New Roman" w:cs="Times New Roman"/>
          <w:sz w:val="21"/>
          <w:szCs w:val="21"/>
        </w:rPr>
        <w:t>Core</w:t>
      </w:r>
      <w:proofErr w:type="spellEnd"/>
      <w:r w:rsidRPr="002D78C6">
        <w:rPr>
          <w:rFonts w:ascii="Times New Roman" w:hAnsi="Times New Roman" w:cs="Times New Roman"/>
          <w:sz w:val="21"/>
          <w:szCs w:val="21"/>
        </w:rPr>
        <w:t xml:space="preserve"> ile uygulama geliştirmiş olmak,</w:t>
      </w:r>
    </w:p>
    <w:p w14:paraId="034BEA80" w14:textId="77777777" w:rsidR="002D78C6" w:rsidRPr="002D78C6" w:rsidRDefault="002D78C6" w:rsidP="002D78C6">
      <w:pPr>
        <w:spacing w:after="0"/>
        <w:rPr>
          <w:rFonts w:ascii="Times New Roman" w:hAnsi="Times New Roman" w:cs="Times New Roman"/>
          <w:sz w:val="21"/>
          <w:szCs w:val="21"/>
        </w:rPr>
      </w:pPr>
    </w:p>
    <w:p w14:paraId="126FD0CC"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c)      SQL Server ile büyük ölçekli veri tabanı modellemiş uygulama geliştirmiş olmak,</w:t>
      </w:r>
    </w:p>
    <w:p w14:paraId="66A9E09A" w14:textId="77777777" w:rsidR="002D78C6" w:rsidRPr="002D78C6" w:rsidRDefault="002D78C6" w:rsidP="002D78C6">
      <w:pPr>
        <w:spacing w:after="0"/>
        <w:rPr>
          <w:rFonts w:ascii="Times New Roman" w:hAnsi="Times New Roman" w:cs="Times New Roman"/>
          <w:sz w:val="21"/>
          <w:szCs w:val="21"/>
        </w:rPr>
      </w:pPr>
    </w:p>
    <w:p w14:paraId="1E1A5129"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d)      Büyük veri setleri üzerinde performanslı raporlamalar sunmuş olmak.</w:t>
      </w:r>
    </w:p>
    <w:p w14:paraId="72A843DE" w14:textId="77777777" w:rsidR="002D78C6" w:rsidRPr="002D78C6" w:rsidRDefault="002D78C6" w:rsidP="002D78C6">
      <w:pPr>
        <w:spacing w:after="0"/>
        <w:rPr>
          <w:rFonts w:ascii="Times New Roman" w:hAnsi="Times New Roman" w:cs="Times New Roman"/>
          <w:sz w:val="21"/>
          <w:szCs w:val="21"/>
        </w:rPr>
      </w:pPr>
    </w:p>
    <w:p w14:paraId="3C40A1C5"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Yukarıda sayılmış olan işlerin tamamı, bir arada benzer iş olarak kabul edilecektir.</w:t>
      </w:r>
    </w:p>
    <w:p w14:paraId="168AE1CE" w14:textId="77777777" w:rsidR="002D78C6" w:rsidRPr="002D78C6" w:rsidRDefault="002D78C6" w:rsidP="002D78C6">
      <w:pPr>
        <w:spacing w:after="0"/>
        <w:rPr>
          <w:rFonts w:ascii="Times New Roman" w:hAnsi="Times New Roman" w:cs="Times New Roman"/>
          <w:sz w:val="21"/>
          <w:szCs w:val="21"/>
        </w:rPr>
      </w:pPr>
    </w:p>
    <w:p w14:paraId="69054A24" w14:textId="77777777" w:rsidR="002D78C6" w:rsidRPr="002D78C6" w:rsidRDefault="002D78C6" w:rsidP="002D78C6">
      <w:pPr>
        <w:spacing w:after="0"/>
        <w:rPr>
          <w:rFonts w:ascii="Times New Roman" w:hAnsi="Times New Roman" w:cs="Times New Roman"/>
          <w:sz w:val="21"/>
          <w:szCs w:val="21"/>
        </w:rPr>
      </w:pPr>
    </w:p>
    <w:p w14:paraId="0AFA2AA9"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5. Ekonomik açıdan en avantajlı teklif sadece fiyat esasına göre belirlenecektir.</w:t>
      </w:r>
    </w:p>
    <w:p w14:paraId="3A43583B" w14:textId="77777777" w:rsidR="002D78C6" w:rsidRPr="002D78C6" w:rsidRDefault="002D78C6" w:rsidP="002D78C6">
      <w:pPr>
        <w:spacing w:after="0"/>
        <w:rPr>
          <w:rFonts w:ascii="Times New Roman" w:hAnsi="Times New Roman" w:cs="Times New Roman"/>
          <w:sz w:val="21"/>
          <w:szCs w:val="21"/>
        </w:rPr>
      </w:pPr>
    </w:p>
    <w:p w14:paraId="449CAA2C"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6. İhale yerli ve yabancı tüm isteklilere açıktır.</w:t>
      </w:r>
    </w:p>
    <w:p w14:paraId="4939328D" w14:textId="77777777" w:rsidR="002D78C6" w:rsidRPr="002D78C6" w:rsidRDefault="002D78C6" w:rsidP="002D78C6">
      <w:pPr>
        <w:spacing w:after="0"/>
        <w:rPr>
          <w:rFonts w:ascii="Times New Roman" w:hAnsi="Times New Roman" w:cs="Times New Roman"/>
          <w:sz w:val="21"/>
          <w:szCs w:val="21"/>
        </w:rPr>
      </w:pPr>
    </w:p>
    <w:p w14:paraId="32551986"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7. İhale dokümanı EKAP üzerinden bedelsiz olarak görülebilir. Ancak, ihaleye teklif verecek olanların, e-imza kullanarak EKAP üzerinden ihale dokümanını indirmeleri zorunludur.</w:t>
      </w:r>
    </w:p>
    <w:p w14:paraId="05C0FC68" w14:textId="77777777" w:rsidR="002D78C6" w:rsidRPr="002D78C6" w:rsidRDefault="002D78C6" w:rsidP="002D78C6">
      <w:pPr>
        <w:spacing w:after="0"/>
        <w:rPr>
          <w:rFonts w:ascii="Times New Roman" w:hAnsi="Times New Roman" w:cs="Times New Roman"/>
          <w:sz w:val="21"/>
          <w:szCs w:val="21"/>
        </w:rPr>
      </w:pPr>
    </w:p>
    <w:p w14:paraId="579FC346"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 xml:space="preserve">8. Teklifler, EKAP üzerinden elektronik ortamda hazırlandıktan sonra, e-imza ile imzalanarak, teklife ilişkin e-anahtar </w:t>
      </w:r>
      <w:proofErr w:type="gramStart"/>
      <w:r w:rsidRPr="002D78C6">
        <w:rPr>
          <w:rFonts w:ascii="Times New Roman" w:hAnsi="Times New Roman" w:cs="Times New Roman"/>
          <w:sz w:val="21"/>
          <w:szCs w:val="21"/>
        </w:rPr>
        <w:t>ile birlikte</w:t>
      </w:r>
      <w:proofErr w:type="gramEnd"/>
      <w:r w:rsidRPr="002D78C6">
        <w:rPr>
          <w:rFonts w:ascii="Times New Roman" w:hAnsi="Times New Roman" w:cs="Times New Roman"/>
          <w:sz w:val="21"/>
          <w:szCs w:val="21"/>
        </w:rPr>
        <w:t xml:space="preserve"> ihale tarih ve saatine kadar EKAP üzerinden gönderilecektir.</w:t>
      </w:r>
    </w:p>
    <w:p w14:paraId="271335B0" w14:textId="77777777" w:rsidR="002D78C6" w:rsidRPr="002D78C6" w:rsidRDefault="002D78C6" w:rsidP="002D78C6">
      <w:pPr>
        <w:spacing w:after="0"/>
        <w:rPr>
          <w:rFonts w:ascii="Times New Roman" w:hAnsi="Times New Roman" w:cs="Times New Roman"/>
          <w:sz w:val="21"/>
          <w:szCs w:val="21"/>
        </w:rPr>
      </w:pPr>
    </w:p>
    <w:p w14:paraId="26FF71F0"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14:paraId="30C2C53A" w14:textId="77777777" w:rsidR="002D78C6" w:rsidRPr="002D78C6" w:rsidRDefault="002D78C6" w:rsidP="002D78C6">
      <w:pPr>
        <w:spacing w:after="0"/>
        <w:rPr>
          <w:rFonts w:ascii="Times New Roman" w:hAnsi="Times New Roman" w:cs="Times New Roman"/>
          <w:sz w:val="21"/>
          <w:szCs w:val="21"/>
        </w:rPr>
      </w:pPr>
    </w:p>
    <w:p w14:paraId="3B150F06" w14:textId="77777777" w:rsidR="002D78C6" w:rsidRPr="002D78C6" w:rsidRDefault="002D78C6" w:rsidP="002D78C6">
      <w:pPr>
        <w:spacing w:after="0"/>
        <w:rPr>
          <w:rFonts w:ascii="Times New Roman" w:hAnsi="Times New Roman" w:cs="Times New Roman"/>
          <w:sz w:val="21"/>
          <w:szCs w:val="21"/>
        </w:rPr>
      </w:pPr>
    </w:p>
    <w:p w14:paraId="31EE2190"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10. Bu ihalede, işin tamamı için teklif verilecektir.</w:t>
      </w:r>
    </w:p>
    <w:p w14:paraId="178A56A0" w14:textId="77777777" w:rsidR="002D78C6" w:rsidRPr="002D78C6" w:rsidRDefault="002D78C6" w:rsidP="002D78C6">
      <w:pPr>
        <w:spacing w:after="0"/>
        <w:rPr>
          <w:rFonts w:ascii="Times New Roman" w:hAnsi="Times New Roman" w:cs="Times New Roman"/>
          <w:sz w:val="21"/>
          <w:szCs w:val="21"/>
        </w:rPr>
      </w:pPr>
    </w:p>
    <w:p w14:paraId="3129EC47"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11. İstekliler teklif ettikleri bedelin %3’ünden az olmamak üzere kendi belirleyecekleri tutarda geçici teminat vereceklerdir.</w:t>
      </w:r>
    </w:p>
    <w:p w14:paraId="305A2374" w14:textId="77777777" w:rsidR="002D78C6" w:rsidRPr="002D78C6" w:rsidRDefault="002D78C6" w:rsidP="002D78C6">
      <w:pPr>
        <w:spacing w:after="0"/>
        <w:rPr>
          <w:rFonts w:ascii="Times New Roman" w:hAnsi="Times New Roman" w:cs="Times New Roman"/>
          <w:sz w:val="21"/>
          <w:szCs w:val="21"/>
        </w:rPr>
      </w:pPr>
    </w:p>
    <w:p w14:paraId="0D0EF3CF"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12. Bu ihalede elektronik eksiltme yapılmayacaktır.</w:t>
      </w:r>
    </w:p>
    <w:p w14:paraId="11ABF770" w14:textId="77777777" w:rsidR="002D78C6" w:rsidRPr="002D78C6" w:rsidRDefault="002D78C6" w:rsidP="002D78C6">
      <w:pPr>
        <w:spacing w:after="0"/>
        <w:rPr>
          <w:rFonts w:ascii="Times New Roman" w:hAnsi="Times New Roman" w:cs="Times New Roman"/>
          <w:sz w:val="21"/>
          <w:szCs w:val="21"/>
        </w:rPr>
      </w:pPr>
    </w:p>
    <w:p w14:paraId="0D402FC0"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13. Verilen tekliflerin geçerlilik süresi, ihale tarihinden itibaren 60 (Altmış) takvim günüdür.</w:t>
      </w:r>
    </w:p>
    <w:p w14:paraId="727484BB" w14:textId="77777777" w:rsidR="002D78C6" w:rsidRPr="002D78C6" w:rsidRDefault="002D78C6" w:rsidP="002D78C6">
      <w:pPr>
        <w:spacing w:after="0"/>
        <w:rPr>
          <w:rFonts w:ascii="Times New Roman" w:hAnsi="Times New Roman" w:cs="Times New Roman"/>
          <w:sz w:val="21"/>
          <w:szCs w:val="21"/>
        </w:rPr>
      </w:pPr>
    </w:p>
    <w:p w14:paraId="7B14EBAC"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14.Konsorsiyum olarak ihaleye teklif verilemez.</w:t>
      </w:r>
    </w:p>
    <w:p w14:paraId="6CA21B7E" w14:textId="77777777" w:rsidR="002D78C6" w:rsidRPr="002D78C6" w:rsidRDefault="002D78C6" w:rsidP="002D78C6">
      <w:pPr>
        <w:spacing w:after="0"/>
        <w:rPr>
          <w:rFonts w:ascii="Times New Roman" w:hAnsi="Times New Roman" w:cs="Times New Roman"/>
          <w:sz w:val="21"/>
          <w:szCs w:val="21"/>
        </w:rPr>
      </w:pPr>
    </w:p>
    <w:p w14:paraId="2205B446"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15. Diğer hususlar:</w:t>
      </w:r>
    </w:p>
    <w:p w14:paraId="4FE1B2E0" w14:textId="77777777" w:rsidR="002D78C6"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İhalede Uygulanacak Sınır Değer Katsayısı (R</w:t>
      </w:r>
      <w:proofErr w:type="gramStart"/>
      <w:r w:rsidRPr="002D78C6">
        <w:rPr>
          <w:rFonts w:ascii="Times New Roman" w:hAnsi="Times New Roman" w:cs="Times New Roman"/>
          <w:sz w:val="21"/>
          <w:szCs w:val="21"/>
        </w:rPr>
        <w:t>) :</w:t>
      </w:r>
      <w:proofErr w:type="gramEnd"/>
      <w:r w:rsidRPr="002D78C6">
        <w:rPr>
          <w:rFonts w:ascii="Times New Roman" w:hAnsi="Times New Roman" w:cs="Times New Roman"/>
          <w:sz w:val="21"/>
          <w:szCs w:val="21"/>
        </w:rPr>
        <w:t xml:space="preserve"> Diğer Hizmetler/0,71</w:t>
      </w:r>
    </w:p>
    <w:p w14:paraId="2A17787B" w14:textId="2098263A" w:rsidR="005A020D" w:rsidRPr="002D78C6" w:rsidRDefault="002D78C6" w:rsidP="002D78C6">
      <w:pPr>
        <w:spacing w:after="0"/>
        <w:rPr>
          <w:rFonts w:ascii="Times New Roman" w:hAnsi="Times New Roman" w:cs="Times New Roman"/>
          <w:sz w:val="21"/>
          <w:szCs w:val="21"/>
        </w:rPr>
      </w:pPr>
      <w:r w:rsidRPr="002D78C6">
        <w:rPr>
          <w:rFonts w:ascii="Times New Roman" w:hAnsi="Times New Roman" w:cs="Times New Roman"/>
          <w:sz w:val="21"/>
          <w:szCs w:val="21"/>
        </w:rPr>
        <w:t xml:space="preserve">Aşırı düşük teklif değerlendirme </w:t>
      </w:r>
      <w:proofErr w:type="gramStart"/>
      <w:r w:rsidRPr="002D78C6">
        <w:rPr>
          <w:rFonts w:ascii="Times New Roman" w:hAnsi="Times New Roman" w:cs="Times New Roman"/>
          <w:sz w:val="21"/>
          <w:szCs w:val="21"/>
        </w:rPr>
        <w:t>yöntemi :</w:t>
      </w:r>
      <w:proofErr w:type="gramEnd"/>
      <w:r w:rsidRPr="002D78C6">
        <w:rPr>
          <w:rFonts w:ascii="Times New Roman" w:hAnsi="Times New Roman" w:cs="Times New Roman"/>
          <w:sz w:val="21"/>
          <w:szCs w:val="21"/>
        </w:rPr>
        <w:t xml:space="preserve"> Sınır değerin altında teklif sunan isteklilerin teklifleri açıklama istenilmeksizin reddedilecektir.</w:t>
      </w:r>
    </w:p>
    <w:sectPr w:rsidR="005A020D" w:rsidRPr="002D78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F9"/>
    <w:rsid w:val="002D78C6"/>
    <w:rsid w:val="004F40F2"/>
    <w:rsid w:val="005A020D"/>
    <w:rsid w:val="00757EF9"/>
    <w:rsid w:val="007F76E8"/>
    <w:rsid w:val="00A865E2"/>
    <w:rsid w:val="00DB07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97158-B235-4E05-BC94-8E37DCB1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57E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57E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57EF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57EF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57EF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57EF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57EF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57EF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57EF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57EF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57EF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57EF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57EF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57EF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57EF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57EF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57EF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57EF9"/>
    <w:rPr>
      <w:rFonts w:eastAsiaTheme="majorEastAsia" w:cstheme="majorBidi"/>
      <w:color w:val="272727" w:themeColor="text1" w:themeTint="D8"/>
    </w:rPr>
  </w:style>
  <w:style w:type="paragraph" w:styleId="KonuBal">
    <w:name w:val="Title"/>
    <w:basedOn w:val="Normal"/>
    <w:next w:val="Normal"/>
    <w:link w:val="KonuBalChar"/>
    <w:uiPriority w:val="10"/>
    <w:qFormat/>
    <w:rsid w:val="00757E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57EF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57EF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57EF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57EF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57EF9"/>
    <w:rPr>
      <w:i/>
      <w:iCs/>
      <w:color w:val="404040" w:themeColor="text1" w:themeTint="BF"/>
    </w:rPr>
  </w:style>
  <w:style w:type="paragraph" w:styleId="ListeParagraf">
    <w:name w:val="List Paragraph"/>
    <w:basedOn w:val="Normal"/>
    <w:uiPriority w:val="34"/>
    <w:qFormat/>
    <w:rsid w:val="00757EF9"/>
    <w:pPr>
      <w:ind w:left="720"/>
      <w:contextualSpacing/>
    </w:pPr>
  </w:style>
  <w:style w:type="character" w:styleId="GlVurgulama">
    <w:name w:val="Intense Emphasis"/>
    <w:basedOn w:val="VarsaylanParagrafYazTipi"/>
    <w:uiPriority w:val="21"/>
    <w:qFormat/>
    <w:rsid w:val="00757EF9"/>
    <w:rPr>
      <w:i/>
      <w:iCs/>
      <w:color w:val="0F4761" w:themeColor="accent1" w:themeShade="BF"/>
    </w:rPr>
  </w:style>
  <w:style w:type="paragraph" w:styleId="GlAlnt">
    <w:name w:val="Intense Quote"/>
    <w:basedOn w:val="Normal"/>
    <w:next w:val="Normal"/>
    <w:link w:val="GlAlntChar"/>
    <w:uiPriority w:val="30"/>
    <w:qFormat/>
    <w:rsid w:val="00757E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57EF9"/>
    <w:rPr>
      <w:i/>
      <w:iCs/>
      <w:color w:val="0F4761" w:themeColor="accent1" w:themeShade="BF"/>
    </w:rPr>
  </w:style>
  <w:style w:type="character" w:styleId="GlBavuru">
    <w:name w:val="Intense Reference"/>
    <w:basedOn w:val="VarsaylanParagrafYazTipi"/>
    <w:uiPriority w:val="32"/>
    <w:qFormat/>
    <w:rsid w:val="00757E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4633</Characters>
  <Application>Microsoft Office Word</Application>
  <DocSecurity>0</DocSecurity>
  <Lines>38</Lines>
  <Paragraphs>10</Paragraphs>
  <ScaleCrop>false</ScaleCrop>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POLAT</dc:creator>
  <cp:keywords/>
  <dc:description/>
  <cp:lastModifiedBy>Umut POLAT</cp:lastModifiedBy>
  <cp:revision>3</cp:revision>
  <dcterms:created xsi:type="dcterms:W3CDTF">2024-12-18T05:37:00Z</dcterms:created>
  <dcterms:modified xsi:type="dcterms:W3CDTF">2024-12-19T06:26:00Z</dcterms:modified>
</cp:coreProperties>
</file>